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127"/>
        <w:gridCol w:w="102"/>
        <w:gridCol w:w="39"/>
        <w:gridCol w:w="851"/>
        <w:gridCol w:w="1414"/>
        <w:gridCol w:w="1716"/>
        <w:gridCol w:w="663"/>
      </w:tblGrid>
      <w:tr w:rsidR="00215B36" w:rsidRPr="000359BF" w14:paraId="4EE28395" w14:textId="77777777" w:rsidTr="0035649C">
        <w:tc>
          <w:tcPr>
            <w:tcW w:w="1951" w:type="dxa"/>
            <w:vMerge w:val="restart"/>
          </w:tcPr>
          <w:p w14:paraId="217C76A6" w14:textId="77777777" w:rsidR="003A74AA" w:rsidRPr="000359BF" w:rsidRDefault="003A74AA">
            <w:pPr>
              <w:rPr>
                <w:rFonts w:cstheme="minorHAnsi"/>
              </w:rPr>
            </w:pPr>
          </w:p>
          <w:p w14:paraId="3EE08975" w14:textId="77777777" w:rsidR="003A74AA" w:rsidRPr="000359BF" w:rsidRDefault="003A74AA" w:rsidP="003A74AA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2BC046F4" wp14:editId="0A6ECA06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062E76" w14:textId="77777777" w:rsidR="003A74AA" w:rsidRPr="000359BF" w:rsidRDefault="003A74AA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5331405B" w14:textId="77777777" w:rsidR="00215B36" w:rsidRPr="000359BF" w:rsidRDefault="00F41FB3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Wydział</w:t>
            </w:r>
            <w:r w:rsidR="00215B36" w:rsidRPr="000359BF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3"/>
          </w:tcPr>
          <w:p w14:paraId="237EB495" w14:textId="77777777" w:rsidR="00215B36" w:rsidRPr="000359BF" w:rsidRDefault="0069164F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Nauk Technicznych</w:t>
            </w:r>
          </w:p>
        </w:tc>
      </w:tr>
      <w:tr w:rsidR="00215B36" w:rsidRPr="000359BF" w14:paraId="3266BB52" w14:textId="77777777" w:rsidTr="0035649C">
        <w:tc>
          <w:tcPr>
            <w:tcW w:w="1951" w:type="dxa"/>
            <w:vMerge/>
          </w:tcPr>
          <w:p w14:paraId="62DEC198" w14:textId="77777777" w:rsidR="00215B36" w:rsidRPr="000359BF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16B5D597" w14:textId="77777777" w:rsidR="00215B36" w:rsidRPr="000359BF" w:rsidRDefault="00215B3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58CFAE83" w14:textId="77777777" w:rsidR="00215B36" w:rsidRPr="000359BF" w:rsidRDefault="0069164F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0359BF" w14:paraId="373D7836" w14:textId="77777777" w:rsidTr="0035649C">
        <w:tc>
          <w:tcPr>
            <w:tcW w:w="1951" w:type="dxa"/>
            <w:vMerge/>
          </w:tcPr>
          <w:p w14:paraId="2A2D0990" w14:textId="77777777" w:rsidR="00215B36" w:rsidRPr="000359BF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1CD4ABD0" w14:textId="77777777" w:rsidR="00215B36" w:rsidRPr="000359BF" w:rsidRDefault="00215B36" w:rsidP="00215B3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25CFFD84" w14:textId="77777777" w:rsidR="00215B36" w:rsidRPr="000359BF" w:rsidRDefault="0069164F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II stopnia</w:t>
            </w:r>
          </w:p>
        </w:tc>
      </w:tr>
      <w:tr w:rsidR="00215B36" w:rsidRPr="000359BF" w14:paraId="5779A7EB" w14:textId="77777777" w:rsidTr="0035649C">
        <w:tc>
          <w:tcPr>
            <w:tcW w:w="1951" w:type="dxa"/>
            <w:vMerge/>
          </w:tcPr>
          <w:p w14:paraId="4C397F7E" w14:textId="77777777" w:rsidR="00215B36" w:rsidRPr="000359BF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54DCD060" w14:textId="77777777" w:rsidR="00215B36" w:rsidRPr="000359BF" w:rsidRDefault="00215B3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3632D748" w14:textId="77777777" w:rsidR="00215B36" w:rsidRPr="000359BF" w:rsidRDefault="000359BF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praktyczny</w:t>
            </w:r>
          </w:p>
        </w:tc>
      </w:tr>
      <w:tr w:rsidR="00215B36" w:rsidRPr="000359BF" w14:paraId="34F75FC4" w14:textId="77777777" w:rsidTr="0035649C">
        <w:tc>
          <w:tcPr>
            <w:tcW w:w="9288" w:type="dxa"/>
            <w:gridSpan w:val="9"/>
          </w:tcPr>
          <w:p w14:paraId="712BB623" w14:textId="77777777" w:rsidR="00215B36" w:rsidRPr="000359BF" w:rsidRDefault="00215B36" w:rsidP="00215B36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0359BF" w14:paraId="5471981A" w14:textId="77777777" w:rsidTr="0035649C">
        <w:tc>
          <w:tcPr>
            <w:tcW w:w="9288" w:type="dxa"/>
            <w:gridSpan w:val="9"/>
          </w:tcPr>
          <w:p w14:paraId="1121B035" w14:textId="77777777" w:rsidR="00215B36" w:rsidRPr="000359BF" w:rsidRDefault="00215B36" w:rsidP="00273266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0359BF" w14:paraId="27225461" w14:textId="77777777" w:rsidTr="0035649C">
        <w:tc>
          <w:tcPr>
            <w:tcW w:w="4644" w:type="dxa"/>
            <w:gridSpan w:val="5"/>
          </w:tcPr>
          <w:p w14:paraId="24E4F5CA" w14:textId="77777777" w:rsidR="00215B36" w:rsidRPr="000359BF" w:rsidRDefault="00215B36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Przedmiot:</w:t>
            </w:r>
          </w:p>
        </w:tc>
        <w:tc>
          <w:tcPr>
            <w:tcW w:w="4644" w:type="dxa"/>
            <w:gridSpan w:val="4"/>
          </w:tcPr>
          <w:p w14:paraId="7EB5FFC6" w14:textId="77777777" w:rsidR="00215B36" w:rsidRPr="000359BF" w:rsidRDefault="00C13AA4" w:rsidP="0056280A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Pomiary Przemieszczeń</w:t>
            </w:r>
          </w:p>
        </w:tc>
      </w:tr>
      <w:tr w:rsidR="00215B36" w:rsidRPr="000359BF" w14:paraId="0DD5AF5A" w14:textId="77777777" w:rsidTr="0035649C">
        <w:tc>
          <w:tcPr>
            <w:tcW w:w="4644" w:type="dxa"/>
            <w:gridSpan w:val="5"/>
          </w:tcPr>
          <w:p w14:paraId="6B0BD40B" w14:textId="5C777EC1" w:rsidR="00215B36" w:rsidRPr="000359BF" w:rsidRDefault="00097EDC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4"/>
          </w:tcPr>
          <w:p w14:paraId="3FD29CC9" w14:textId="4AB64AD5" w:rsidR="00215B36" w:rsidRPr="00097EDC" w:rsidRDefault="006F2232" w:rsidP="00097EDC">
            <w:pPr>
              <w:rPr>
                <w:rFonts w:cstheme="minorHAnsi"/>
                <w:b/>
              </w:rPr>
            </w:pPr>
            <w:r w:rsidRPr="00097EDC">
              <w:rPr>
                <w:rFonts w:cstheme="minorHAnsi"/>
                <w:b/>
              </w:rPr>
              <w:t>2</w:t>
            </w:r>
          </w:p>
        </w:tc>
      </w:tr>
      <w:tr w:rsidR="00215B36" w:rsidRPr="000359BF" w14:paraId="0335304A" w14:textId="77777777" w:rsidTr="0035649C">
        <w:tc>
          <w:tcPr>
            <w:tcW w:w="4644" w:type="dxa"/>
            <w:gridSpan w:val="5"/>
          </w:tcPr>
          <w:p w14:paraId="59B4CB7D" w14:textId="77777777" w:rsidR="00215B36" w:rsidRPr="000359BF" w:rsidRDefault="00215B36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Rodzaj przedmiotu:</w:t>
            </w:r>
            <w:r w:rsidR="00C13AA4" w:rsidRPr="000359BF">
              <w:rPr>
                <w:rFonts w:cstheme="minorHAnsi"/>
                <w:b/>
              </w:rPr>
              <w:t xml:space="preserve"> </w:t>
            </w:r>
            <w:r w:rsidRPr="000359BF">
              <w:rPr>
                <w:rFonts w:cstheme="minorHAnsi"/>
                <w:b/>
              </w:rPr>
              <w:t xml:space="preserve"> </w:t>
            </w:r>
            <w:r w:rsidR="00C13AA4" w:rsidRPr="000359BF">
              <w:rPr>
                <w:rFonts w:cstheme="minorHAnsi"/>
                <w:b/>
              </w:rPr>
              <w:t>obowiązkowy</w:t>
            </w:r>
          </w:p>
        </w:tc>
        <w:tc>
          <w:tcPr>
            <w:tcW w:w="4644" w:type="dxa"/>
            <w:gridSpan w:val="4"/>
          </w:tcPr>
          <w:p w14:paraId="07EF524E" w14:textId="77777777" w:rsidR="00215B36" w:rsidRPr="000359BF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Język wykładowy:</w:t>
            </w:r>
            <w:r w:rsidR="00C13AA4" w:rsidRPr="000359BF">
              <w:rPr>
                <w:rFonts w:cstheme="minorHAnsi"/>
                <w:b/>
              </w:rPr>
              <w:t xml:space="preserve">  polski</w:t>
            </w:r>
          </w:p>
        </w:tc>
      </w:tr>
      <w:tr w:rsidR="00215B36" w:rsidRPr="000359BF" w14:paraId="245BA0FC" w14:textId="77777777" w:rsidTr="0035649C">
        <w:tc>
          <w:tcPr>
            <w:tcW w:w="2376" w:type="dxa"/>
            <w:gridSpan w:val="2"/>
          </w:tcPr>
          <w:p w14:paraId="2A8A31F8" w14:textId="77777777" w:rsidR="00215B36" w:rsidRPr="000359BF" w:rsidRDefault="00215B36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Rok studiów:</w:t>
            </w:r>
            <w:r w:rsidR="00C13AA4" w:rsidRPr="000359BF">
              <w:rPr>
                <w:rFonts w:cstheme="minorHAnsi"/>
                <w:b/>
              </w:rPr>
              <w:t xml:space="preserve">  II</w:t>
            </w:r>
          </w:p>
        </w:tc>
        <w:tc>
          <w:tcPr>
            <w:tcW w:w="2268" w:type="dxa"/>
            <w:gridSpan w:val="3"/>
          </w:tcPr>
          <w:p w14:paraId="12ABBB95" w14:textId="77777777" w:rsidR="00215B36" w:rsidRPr="000359BF" w:rsidRDefault="00215B36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 xml:space="preserve">Semestry/y:  </w:t>
            </w:r>
            <w:r w:rsidR="00C13AA4" w:rsidRPr="000359BF">
              <w:rPr>
                <w:rFonts w:cstheme="minorHAnsi"/>
                <w:b/>
              </w:rPr>
              <w:t>3</w:t>
            </w:r>
          </w:p>
        </w:tc>
        <w:tc>
          <w:tcPr>
            <w:tcW w:w="4644" w:type="dxa"/>
            <w:gridSpan w:val="4"/>
          </w:tcPr>
          <w:p w14:paraId="61480E5B" w14:textId="77777777" w:rsidR="00215B36" w:rsidRPr="000359BF" w:rsidRDefault="0056280A" w:rsidP="006F223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 xml:space="preserve"> Liczba godzin ogółem:</w:t>
            </w:r>
            <w:r w:rsidR="00C13AA4" w:rsidRPr="000359BF">
              <w:rPr>
                <w:rFonts w:cstheme="minorHAnsi"/>
                <w:b/>
              </w:rPr>
              <w:t xml:space="preserve">  </w:t>
            </w:r>
            <w:r w:rsidR="006F2232" w:rsidRPr="000359BF">
              <w:rPr>
                <w:rFonts w:cstheme="minorHAnsi"/>
                <w:b/>
              </w:rPr>
              <w:t>30</w:t>
            </w:r>
          </w:p>
        </w:tc>
      </w:tr>
      <w:tr w:rsidR="00215B36" w:rsidRPr="000359BF" w14:paraId="2F70FE59" w14:textId="77777777" w:rsidTr="0035649C">
        <w:tc>
          <w:tcPr>
            <w:tcW w:w="4644" w:type="dxa"/>
            <w:gridSpan w:val="5"/>
          </w:tcPr>
          <w:p w14:paraId="6A3BBAE9" w14:textId="14CE26E0" w:rsidR="00215B36" w:rsidRPr="00097EDC" w:rsidRDefault="00097EDC" w:rsidP="00097ED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097EDC">
              <w:rPr>
                <w:rFonts w:cstheme="minorHAnsi"/>
                <w:b/>
              </w:rPr>
              <w:t xml:space="preserve">Formy dydaktyczne prowadzenia zajęć </w:t>
            </w:r>
            <w:r w:rsidR="00215B36" w:rsidRPr="00097EDC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107E74E8" w14:textId="77777777" w:rsidR="00215B36" w:rsidRPr="000359BF" w:rsidRDefault="00215B36" w:rsidP="00215B3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Wykład (</w:t>
            </w:r>
            <w:proofErr w:type="spellStart"/>
            <w:r w:rsidRPr="000359BF">
              <w:rPr>
                <w:rFonts w:cstheme="minorHAnsi"/>
                <w:b/>
              </w:rPr>
              <w:t>wyk</w:t>
            </w:r>
            <w:r w:rsidR="006C0213" w:rsidRPr="000359BF">
              <w:rPr>
                <w:rFonts w:cstheme="minorHAnsi"/>
                <w:b/>
              </w:rPr>
              <w:t>ł</w:t>
            </w:r>
            <w:proofErr w:type="spellEnd"/>
            <w:r w:rsidR="006C0213" w:rsidRPr="000359BF">
              <w:rPr>
                <w:rFonts w:cstheme="minorHAnsi"/>
                <w:b/>
              </w:rPr>
              <w:t>.</w:t>
            </w:r>
            <w:r w:rsidRPr="000359BF">
              <w:rPr>
                <w:rFonts w:cstheme="minorHAnsi"/>
                <w:b/>
              </w:rPr>
              <w:t>)</w:t>
            </w:r>
            <w:r w:rsidRPr="000359BF">
              <w:rPr>
                <w:rFonts w:cstheme="minorHAnsi"/>
                <w:b/>
              </w:rPr>
              <w:br/>
              <w:t>Ćwiczenia (ćw</w:t>
            </w:r>
            <w:r w:rsidR="006C0213" w:rsidRPr="000359BF">
              <w:rPr>
                <w:rFonts w:cstheme="minorHAnsi"/>
                <w:b/>
              </w:rPr>
              <w:t>.</w:t>
            </w:r>
            <w:r w:rsidRPr="000359BF">
              <w:rPr>
                <w:rFonts w:cstheme="minorHAnsi"/>
                <w:b/>
              </w:rPr>
              <w:t>)</w:t>
            </w:r>
          </w:p>
        </w:tc>
        <w:tc>
          <w:tcPr>
            <w:tcW w:w="2379" w:type="dxa"/>
            <w:gridSpan w:val="2"/>
          </w:tcPr>
          <w:p w14:paraId="5E57B036" w14:textId="77777777" w:rsidR="00215B36" w:rsidRPr="000359BF" w:rsidRDefault="006F2232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15</w:t>
            </w:r>
          </w:p>
          <w:p w14:paraId="650FEFD7" w14:textId="77777777" w:rsidR="00C13AA4" w:rsidRPr="000359BF" w:rsidRDefault="00C13AA4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15</w:t>
            </w:r>
          </w:p>
        </w:tc>
      </w:tr>
      <w:tr w:rsidR="00215B36" w:rsidRPr="000359BF" w14:paraId="55D9C85C" w14:textId="77777777" w:rsidTr="0035649C">
        <w:tc>
          <w:tcPr>
            <w:tcW w:w="4644" w:type="dxa"/>
            <w:gridSpan w:val="5"/>
            <w:vAlign w:val="center"/>
          </w:tcPr>
          <w:p w14:paraId="1CDA5DBF" w14:textId="1C85147E" w:rsidR="00215B36" w:rsidRPr="00097EDC" w:rsidRDefault="00097EDC" w:rsidP="00097ED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9.     </w:t>
            </w:r>
            <w:r w:rsidR="00215B36" w:rsidRPr="00097EDC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097EDC">
              <w:rPr>
                <w:rFonts w:cstheme="minorHAnsi"/>
                <w:b/>
              </w:rPr>
              <w:t>:</w:t>
            </w:r>
          </w:p>
        </w:tc>
        <w:tc>
          <w:tcPr>
            <w:tcW w:w="4644" w:type="dxa"/>
            <w:gridSpan w:val="4"/>
            <w:vAlign w:val="center"/>
          </w:tcPr>
          <w:p w14:paraId="5A26EE35" w14:textId="77777777" w:rsidR="00097EDC" w:rsidRDefault="00097EDC" w:rsidP="00097EDC">
            <w:pPr>
              <w:rPr>
                <w:rFonts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 xml:space="preserve">Koordynator: </w:t>
            </w:r>
            <w:r w:rsidRPr="002C217A">
              <w:rPr>
                <w:rFonts w:cs="Calibri"/>
                <w:b/>
              </w:rPr>
              <w:t xml:space="preserve">Prof. </w:t>
            </w:r>
            <w:r>
              <w:rPr>
                <w:rFonts w:cs="Calibri"/>
                <w:b/>
              </w:rPr>
              <w:t xml:space="preserve">dr hab. inż. </w:t>
            </w:r>
            <w:proofErr w:type="spellStart"/>
            <w:r w:rsidRPr="002C217A">
              <w:rPr>
                <w:rFonts w:cs="Calibri"/>
                <w:b/>
              </w:rPr>
              <w:t>Kornyliy</w:t>
            </w:r>
            <w:proofErr w:type="spellEnd"/>
            <w:r w:rsidRPr="002C217A">
              <w:rPr>
                <w:rFonts w:cs="Calibri"/>
                <w:b/>
              </w:rPr>
              <w:t xml:space="preserve"> </w:t>
            </w:r>
            <w:proofErr w:type="spellStart"/>
            <w:r w:rsidRPr="002C217A">
              <w:rPr>
                <w:rFonts w:cs="Calibri"/>
                <w:b/>
              </w:rPr>
              <w:t>Tretyak</w:t>
            </w:r>
            <w:proofErr w:type="spellEnd"/>
            <w:r>
              <w:rPr>
                <w:rFonts w:cs="Calibri"/>
                <w:b/>
              </w:rPr>
              <w:t xml:space="preserve">, </w:t>
            </w:r>
          </w:p>
          <w:p w14:paraId="5FC2F910" w14:textId="228D5613" w:rsidR="006C0213" w:rsidRPr="000359BF" w:rsidRDefault="00097EDC" w:rsidP="00097EDC">
            <w:pPr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 xml:space="preserve">Prowadzący: </w:t>
            </w:r>
            <w:r w:rsidRPr="002C217A">
              <w:rPr>
                <w:rFonts w:cs="Calibri"/>
                <w:b/>
              </w:rPr>
              <w:t xml:space="preserve">Prof. </w:t>
            </w:r>
            <w:r>
              <w:rPr>
                <w:rFonts w:cs="Calibri"/>
                <w:b/>
              </w:rPr>
              <w:t xml:space="preserve">dr hab. inż. </w:t>
            </w:r>
            <w:proofErr w:type="spellStart"/>
            <w:r w:rsidRPr="002C217A">
              <w:rPr>
                <w:rFonts w:cs="Calibri"/>
                <w:b/>
              </w:rPr>
              <w:t>Kornyliy</w:t>
            </w:r>
            <w:proofErr w:type="spellEnd"/>
            <w:r w:rsidRPr="002C217A">
              <w:rPr>
                <w:rFonts w:cs="Calibri"/>
                <w:b/>
              </w:rPr>
              <w:t xml:space="preserve"> </w:t>
            </w:r>
            <w:proofErr w:type="spellStart"/>
            <w:r w:rsidRPr="002C217A">
              <w:rPr>
                <w:rFonts w:cs="Calibri"/>
                <w:b/>
              </w:rPr>
              <w:t>Tretyak</w:t>
            </w:r>
            <w:proofErr w:type="spellEnd"/>
            <w:r>
              <w:rPr>
                <w:rFonts w:cs="Calibri"/>
                <w:b/>
              </w:rPr>
              <w:t xml:space="preserve"> mgr inż. R. Przewłocki</w:t>
            </w:r>
          </w:p>
        </w:tc>
      </w:tr>
      <w:tr w:rsidR="00C90CCB" w:rsidRPr="000359BF" w14:paraId="503A5F68" w14:textId="77777777" w:rsidTr="0035649C">
        <w:tc>
          <w:tcPr>
            <w:tcW w:w="9288" w:type="dxa"/>
            <w:gridSpan w:val="9"/>
          </w:tcPr>
          <w:p w14:paraId="1EE848B7" w14:textId="77777777" w:rsidR="00C90CCB" w:rsidRPr="000359BF" w:rsidRDefault="00C90CCB" w:rsidP="00C90CCB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0359BF" w14:paraId="27996504" w14:textId="77777777" w:rsidTr="0035649C">
        <w:tc>
          <w:tcPr>
            <w:tcW w:w="9288" w:type="dxa"/>
            <w:gridSpan w:val="9"/>
          </w:tcPr>
          <w:p w14:paraId="6A6B0B32" w14:textId="77777777" w:rsidR="00C90CCB" w:rsidRPr="000359BF" w:rsidRDefault="00C13AA4" w:rsidP="00A57F05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Podstawowa wiedza z zakresu geodezji II i rachunku wyrównania. Elementarne umiejętności posługiwania się sprzętem geodezyjnym. Umiejętność korzystania z programów komputerowych do wykonania obliczeń geodezyjnych. Umiej</w:t>
            </w:r>
            <w:r w:rsidR="00A57F05" w:rsidRPr="000359BF">
              <w:rPr>
                <w:rFonts w:cstheme="minorHAnsi"/>
              </w:rPr>
              <w:t>ę</w:t>
            </w:r>
            <w:r w:rsidRPr="000359BF">
              <w:rPr>
                <w:rFonts w:cstheme="minorHAnsi"/>
              </w:rPr>
              <w:t xml:space="preserve">tność wyszukiwania informacji w literaturze przedmiotu oraz syntetycznego przedstawienia w formie </w:t>
            </w:r>
            <w:r w:rsidR="00A57F05" w:rsidRPr="000359BF">
              <w:rPr>
                <w:rFonts w:cstheme="minorHAnsi"/>
              </w:rPr>
              <w:t>ustnej lub pisemnej najważniejszych treści.</w:t>
            </w:r>
          </w:p>
        </w:tc>
      </w:tr>
      <w:tr w:rsidR="00C90CCB" w:rsidRPr="000359BF" w14:paraId="1EA3F337" w14:textId="77777777" w:rsidTr="0035649C">
        <w:tc>
          <w:tcPr>
            <w:tcW w:w="9288" w:type="dxa"/>
            <w:gridSpan w:val="9"/>
          </w:tcPr>
          <w:p w14:paraId="42C51ADA" w14:textId="77777777" w:rsidR="00C90CCB" w:rsidRPr="000359BF" w:rsidRDefault="00C90CCB" w:rsidP="00C90CCB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0359BF" w14:paraId="72A928C0" w14:textId="77777777" w:rsidTr="0035649C">
        <w:tc>
          <w:tcPr>
            <w:tcW w:w="9288" w:type="dxa"/>
            <w:gridSpan w:val="9"/>
          </w:tcPr>
          <w:p w14:paraId="12B64C8A" w14:textId="77777777" w:rsidR="00C90CCB" w:rsidRPr="000359BF" w:rsidRDefault="00C90CCB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Wiedza (CW):</w:t>
            </w:r>
          </w:p>
          <w:p w14:paraId="76A30F83" w14:textId="77777777" w:rsidR="00A57F05" w:rsidRPr="000359BF" w:rsidRDefault="00A57F05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CW1  Zapoznanie studentów z podstawowymi pojęciami i definicjami oraz terminologią dotyczącą przemieszczeń, odkształceń i odchyłki projektowej. Zapoznanie z przyczynami </w:t>
            </w:r>
            <w:r w:rsidR="00EE28D6" w:rsidRPr="000359BF">
              <w:rPr>
                <w:rFonts w:cstheme="minorHAnsi"/>
              </w:rPr>
              <w:t xml:space="preserve">przemieszczeń </w:t>
            </w:r>
            <w:r w:rsidRPr="000359BF">
              <w:rPr>
                <w:rFonts w:cstheme="minorHAnsi"/>
              </w:rPr>
              <w:t>i specyfiką geodezyjnych pomiarów przemieszczeń.</w:t>
            </w:r>
          </w:p>
          <w:p w14:paraId="68971C6F" w14:textId="77777777" w:rsidR="00BF7BAB" w:rsidRPr="000359BF" w:rsidRDefault="00BF7BAB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CW2  Zapoznanie studentów z różnymi metodami p</w:t>
            </w:r>
            <w:r w:rsidR="00EE28D6" w:rsidRPr="000359BF">
              <w:rPr>
                <w:rFonts w:cstheme="minorHAnsi"/>
              </w:rPr>
              <w:t>omiarów przemieszczeń poziomych,</w:t>
            </w:r>
          </w:p>
          <w:p w14:paraId="082AB44E" w14:textId="77777777" w:rsidR="00BF7BAB" w:rsidRPr="000359BF" w:rsidRDefault="00BF7BAB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przemieszcz</w:t>
            </w:r>
            <w:r w:rsidR="00EE28D6" w:rsidRPr="000359BF">
              <w:rPr>
                <w:rFonts w:cstheme="minorHAnsi"/>
              </w:rPr>
              <w:t xml:space="preserve">eń względnych oraz </w:t>
            </w:r>
            <w:r w:rsidRPr="000359BF">
              <w:rPr>
                <w:rFonts w:cstheme="minorHAnsi"/>
              </w:rPr>
              <w:t>przemieszczeń pionow</w:t>
            </w:r>
            <w:r w:rsidR="00C37570" w:rsidRPr="000359BF">
              <w:rPr>
                <w:rFonts w:cstheme="minorHAnsi"/>
              </w:rPr>
              <w:t>ych oraz z automatyzacją pomiarów przemieszczeń i odkształceń.</w:t>
            </w:r>
          </w:p>
          <w:p w14:paraId="6953CFFA" w14:textId="77777777" w:rsidR="00BF7BAB" w:rsidRPr="000359BF" w:rsidRDefault="00BF7BAB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CW</w:t>
            </w:r>
            <w:r w:rsidR="00EE28D6" w:rsidRPr="000359BF">
              <w:rPr>
                <w:rFonts w:cstheme="minorHAnsi"/>
              </w:rPr>
              <w:t xml:space="preserve">3 </w:t>
            </w:r>
            <w:r w:rsidRPr="000359BF">
              <w:rPr>
                <w:rFonts w:cstheme="minorHAnsi"/>
              </w:rPr>
              <w:t xml:space="preserve"> Zapoznanie studentów  z geodezyjną interpretacją wyników okresowych pomiarów.</w:t>
            </w:r>
          </w:p>
          <w:p w14:paraId="4F5E9A23" w14:textId="77777777" w:rsidR="00C90CCB" w:rsidRPr="000359BF" w:rsidRDefault="00C90CCB" w:rsidP="00273266">
            <w:pPr>
              <w:rPr>
                <w:rFonts w:cstheme="minorHAnsi"/>
                <w:b/>
              </w:rPr>
            </w:pPr>
          </w:p>
          <w:p w14:paraId="7B4C1544" w14:textId="77777777" w:rsidR="00C90CCB" w:rsidRPr="000359BF" w:rsidRDefault="00C90CCB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Umiejętności (CU):</w:t>
            </w:r>
          </w:p>
          <w:p w14:paraId="30D8C8C4" w14:textId="77777777" w:rsidR="00BF7BAB" w:rsidRPr="000359BF" w:rsidRDefault="00BF7BAB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CU1  Uzyskanie przez studentów umiejętności w zakresie</w:t>
            </w:r>
            <w:r w:rsidR="00EE28D6" w:rsidRPr="000359BF">
              <w:rPr>
                <w:rFonts w:cstheme="minorHAnsi"/>
              </w:rPr>
              <w:t xml:space="preserve">  wykonania pomiaru przemieszczeń różnymi metodami.</w:t>
            </w:r>
          </w:p>
          <w:p w14:paraId="079AD2CF" w14:textId="77777777" w:rsidR="00EE28D6" w:rsidRPr="000359BF" w:rsidRDefault="00EE28D6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CU2  Uzyskanie przez studentów umiejętności w zakresie opracowania wykonanych pomiarów i obliczeń.</w:t>
            </w:r>
          </w:p>
          <w:p w14:paraId="59960D3D" w14:textId="77777777" w:rsidR="00EE28D6" w:rsidRPr="000359BF" w:rsidRDefault="00EE28D6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CU3  Uzyskanie przez studentów umiejętności w zakresie interpretacji uzyskanych wyników wykonanych pomiarów i obliczeń.</w:t>
            </w:r>
          </w:p>
          <w:p w14:paraId="6C86C648" w14:textId="77777777" w:rsidR="00C90CCB" w:rsidRPr="000359BF" w:rsidRDefault="00C90CCB" w:rsidP="00273266">
            <w:pPr>
              <w:rPr>
                <w:rFonts w:cstheme="minorHAnsi"/>
                <w:b/>
              </w:rPr>
            </w:pPr>
          </w:p>
          <w:p w14:paraId="0971B24B" w14:textId="77777777" w:rsidR="00C90CCB" w:rsidRPr="000359BF" w:rsidRDefault="00C90CCB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Kompetencje społeczne (CK):</w:t>
            </w:r>
          </w:p>
          <w:p w14:paraId="69D19DB7" w14:textId="77777777" w:rsidR="00EE28D6" w:rsidRPr="000359BF" w:rsidRDefault="00EE28D6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CK1  Przygotowanie studenta do pracy na samodzielnym stanowisku.</w:t>
            </w:r>
          </w:p>
          <w:p w14:paraId="299C77B5" w14:textId="77777777" w:rsidR="00EE28D6" w:rsidRPr="000359BF" w:rsidRDefault="00EE28D6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</w:rPr>
              <w:t>CK2  Przygotowanie studenta do kierowania pracą zespołu pomiarowego.</w:t>
            </w:r>
          </w:p>
        </w:tc>
      </w:tr>
      <w:tr w:rsidR="00C90CCB" w:rsidRPr="000359BF" w14:paraId="6E75B57E" w14:textId="77777777" w:rsidTr="0035649C">
        <w:tc>
          <w:tcPr>
            <w:tcW w:w="9288" w:type="dxa"/>
            <w:gridSpan w:val="9"/>
          </w:tcPr>
          <w:p w14:paraId="5E8D5153" w14:textId="77777777" w:rsidR="00C90CCB" w:rsidRPr="000359BF" w:rsidRDefault="00C90CCB" w:rsidP="00C90CCB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0359BF" w14:paraId="776E0C7B" w14:textId="77777777" w:rsidTr="0035649C">
        <w:tc>
          <w:tcPr>
            <w:tcW w:w="9288" w:type="dxa"/>
            <w:gridSpan w:val="9"/>
          </w:tcPr>
          <w:p w14:paraId="34C08288" w14:textId="77777777" w:rsidR="00C90CCB" w:rsidRPr="000359BF" w:rsidRDefault="0056280A" w:rsidP="00C90CCB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Wiedza (EKW</w:t>
            </w:r>
            <w:r w:rsidR="00C90CCB" w:rsidRPr="000359BF">
              <w:rPr>
                <w:rFonts w:cstheme="minorHAnsi"/>
                <w:b/>
              </w:rPr>
              <w:t>):</w:t>
            </w:r>
          </w:p>
          <w:p w14:paraId="585C7AA4" w14:textId="77777777" w:rsidR="00EE28D6" w:rsidRPr="000359BF" w:rsidRDefault="00EE28D6" w:rsidP="00C90CCB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EKW1  Student po zakończeniu zajęć umie zdefiniować podstawowe pojęcia z zakresu pomiaru przemieszczeń. Rozpoznaje przyczyny </w:t>
            </w:r>
            <w:r w:rsidR="00E92AEC" w:rsidRPr="000359BF">
              <w:rPr>
                <w:rFonts w:cstheme="minorHAnsi"/>
              </w:rPr>
              <w:t>przemieszczeń  i rozumie specyfikę ich pomiarów.</w:t>
            </w:r>
          </w:p>
          <w:p w14:paraId="6ED9BA3F" w14:textId="77777777" w:rsidR="00E92AEC" w:rsidRPr="000359BF" w:rsidRDefault="00E92AEC" w:rsidP="00C90CCB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EKW2  Student po zakończeniu zajęć zna metody pomiaru przemieszczeń poziomych i pionowych: niwelacja geometryczna, trygonometryczna, magnetyczny reper wgłębny i potrafi opracować </w:t>
            </w:r>
          </w:p>
          <w:p w14:paraId="31CAE678" w14:textId="77777777" w:rsidR="00C90CCB" w:rsidRPr="000359BF" w:rsidRDefault="00E92AEC" w:rsidP="00C90CCB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pomiary </w:t>
            </w:r>
            <w:r w:rsidR="001E4AFF" w:rsidRPr="000359BF">
              <w:rPr>
                <w:rFonts w:cstheme="minorHAnsi"/>
              </w:rPr>
              <w:t>okresowe oraz zna zagadnienie automatyzacji pomiaru przemieszczeń, rejestracji  i</w:t>
            </w:r>
            <w:r w:rsidR="001E4AFF" w:rsidRPr="000359BF">
              <w:rPr>
                <w:rFonts w:cstheme="minorHAnsi"/>
                <w:b/>
              </w:rPr>
              <w:t xml:space="preserve"> </w:t>
            </w:r>
            <w:r w:rsidR="001E4AFF" w:rsidRPr="000359BF">
              <w:rPr>
                <w:rFonts w:cstheme="minorHAnsi"/>
              </w:rPr>
              <w:lastRenderedPageBreak/>
              <w:t>przekazywania ze stacji do komputera wyników pomiarów.</w:t>
            </w:r>
          </w:p>
          <w:p w14:paraId="4FF84C81" w14:textId="77777777" w:rsidR="00E92AEC" w:rsidRPr="000359BF" w:rsidRDefault="00E92AEC" w:rsidP="00C90CCB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EKW3  Student po zakończeniu zajęć umie zinterpretować wyniki okresowych pomiarów, matematycznie przedstawić składowe wyznaczonych zmian położenia punktów obiektu. Potrafi dokonać charakterystyki obiektu</w:t>
            </w:r>
            <w:r w:rsidR="00750AA2" w:rsidRPr="000359BF">
              <w:rPr>
                <w:rFonts w:cstheme="minorHAnsi"/>
              </w:rPr>
              <w:t>, metod pomiarowych oraz wie, jak</w:t>
            </w:r>
            <w:r w:rsidRPr="000359BF">
              <w:rPr>
                <w:rFonts w:cstheme="minorHAnsi"/>
              </w:rPr>
              <w:t xml:space="preserve"> przedstawić wyniki w formie tabel i wykresów.</w:t>
            </w:r>
          </w:p>
          <w:p w14:paraId="039BD293" w14:textId="77777777" w:rsidR="001E4AFF" w:rsidRPr="000359BF" w:rsidRDefault="001E4AFF" w:rsidP="00C90CCB">
            <w:pPr>
              <w:rPr>
                <w:rFonts w:cstheme="minorHAnsi"/>
                <w:b/>
              </w:rPr>
            </w:pPr>
          </w:p>
          <w:p w14:paraId="0BE9FF7D" w14:textId="77777777" w:rsidR="00C90CCB" w:rsidRPr="000359BF" w:rsidRDefault="0056280A" w:rsidP="00C90CCB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Umiejętności (EKU</w:t>
            </w:r>
            <w:r w:rsidR="00C90CCB" w:rsidRPr="000359BF">
              <w:rPr>
                <w:rFonts w:cstheme="minorHAnsi"/>
                <w:b/>
              </w:rPr>
              <w:t>):</w:t>
            </w:r>
          </w:p>
          <w:p w14:paraId="2AFB06B9" w14:textId="77777777" w:rsidR="001D7F32" w:rsidRPr="000359BF" w:rsidRDefault="001D7F32" w:rsidP="00C90CCB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EKU1 Student po zakończonych zajęciach będzie umiał wykonać pomiary przemieszczeń różnymi metodami: przemieszczenia poziome – metodą trygonometryczną, niwelacji geometrycznej, stałej prostej, stałego kąta, poligonizacji precyzyjnej, metodą fotogrametryczną</w:t>
            </w:r>
            <w:r w:rsidR="003F0253" w:rsidRPr="000359BF">
              <w:rPr>
                <w:rFonts w:cstheme="minorHAnsi"/>
                <w:b/>
              </w:rPr>
              <w:t>; przemieszczenia pionowe – metodą niwelacji geometrycznej, trygonometrycznej, magnetycznym reperem wgłębnym.</w:t>
            </w:r>
          </w:p>
          <w:p w14:paraId="7B3DB667" w14:textId="77777777" w:rsidR="003F0253" w:rsidRPr="000359BF" w:rsidRDefault="003F0253" w:rsidP="00C90CCB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 xml:space="preserve">EKU2  Student po zakończeniu zajęć umie opracować wykonane pomiary i obliczenia oraz przedstawić je w formie tabel i wykresów. </w:t>
            </w:r>
          </w:p>
          <w:p w14:paraId="098B8D66" w14:textId="77777777" w:rsidR="003F0253" w:rsidRPr="000359BF" w:rsidRDefault="003F0253" w:rsidP="003F0253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 xml:space="preserve">EKU3  Student po zakończeniu zajęć </w:t>
            </w:r>
            <w:r w:rsidR="00EA4830" w:rsidRPr="000359BF">
              <w:rPr>
                <w:rFonts w:cstheme="minorHAnsi"/>
                <w:b/>
              </w:rPr>
              <w:t>p</w:t>
            </w:r>
            <w:r w:rsidRPr="000359BF">
              <w:rPr>
                <w:rFonts w:cstheme="minorHAnsi"/>
                <w:b/>
              </w:rPr>
              <w:t xml:space="preserve">otrafi przeprowadzić analizę  </w:t>
            </w:r>
            <w:r w:rsidR="00EA4830" w:rsidRPr="000359BF">
              <w:rPr>
                <w:rFonts w:cstheme="minorHAnsi"/>
                <w:b/>
              </w:rPr>
              <w:t xml:space="preserve">wykonanych pomiarów i obliczeń oraz </w:t>
            </w:r>
            <w:r w:rsidRPr="000359BF">
              <w:rPr>
                <w:rFonts w:cstheme="minorHAnsi"/>
                <w:b/>
              </w:rPr>
              <w:t>sformułować wnioski.</w:t>
            </w:r>
          </w:p>
          <w:p w14:paraId="49BC3ED2" w14:textId="77777777" w:rsidR="00C90CCB" w:rsidRPr="000359BF" w:rsidRDefault="00C90CCB" w:rsidP="00C90CCB">
            <w:pPr>
              <w:rPr>
                <w:rFonts w:cstheme="minorHAnsi"/>
                <w:b/>
              </w:rPr>
            </w:pPr>
          </w:p>
          <w:p w14:paraId="55C2E40A" w14:textId="77777777" w:rsidR="00C90CCB" w:rsidRPr="000359BF" w:rsidRDefault="0056280A" w:rsidP="00C90CCB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Kompetencje społeczne (EKK</w:t>
            </w:r>
            <w:r w:rsidR="00C90CCB" w:rsidRPr="000359BF">
              <w:rPr>
                <w:rFonts w:cstheme="minorHAnsi"/>
                <w:b/>
              </w:rPr>
              <w:t>):</w:t>
            </w:r>
          </w:p>
          <w:p w14:paraId="30B34719" w14:textId="77777777" w:rsidR="00EA4830" w:rsidRPr="000359BF" w:rsidRDefault="00EA4830" w:rsidP="00C90CCB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EKK1  Student potrafi pracować na samodzielnym stanowisku.</w:t>
            </w:r>
          </w:p>
          <w:p w14:paraId="68BB6066" w14:textId="77777777" w:rsidR="00EA4830" w:rsidRPr="000359BF" w:rsidRDefault="00EA4830" w:rsidP="00EA4830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</w:rPr>
              <w:t>EKK2  Student potrafi kierować pracą zespołu pomiarowego.</w:t>
            </w:r>
            <w:r w:rsidRPr="000359BF">
              <w:rPr>
                <w:rFonts w:cstheme="minorHAnsi"/>
                <w:b/>
              </w:rPr>
              <w:t xml:space="preserve"> </w:t>
            </w:r>
          </w:p>
        </w:tc>
      </w:tr>
      <w:tr w:rsidR="00C90CCB" w:rsidRPr="000359BF" w14:paraId="1867D5D5" w14:textId="77777777" w:rsidTr="0035649C"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14:paraId="53E1CC4F" w14:textId="77777777" w:rsidR="00C90CCB" w:rsidRPr="000359BF" w:rsidRDefault="00C90CCB" w:rsidP="0031750A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C7065F" w:rsidRPr="000359BF" w14:paraId="0F85935D" w14:textId="77777777" w:rsidTr="00A043B9">
        <w:tc>
          <w:tcPr>
            <w:tcW w:w="8625" w:type="dxa"/>
            <w:gridSpan w:val="8"/>
            <w:tcBorders>
              <w:bottom w:val="single" w:sz="4" w:space="0" w:color="auto"/>
            </w:tcBorders>
          </w:tcPr>
          <w:p w14:paraId="62830BC4" w14:textId="77777777" w:rsidR="00C7065F" w:rsidRPr="000359BF" w:rsidRDefault="00C7065F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Wykład:</w:t>
            </w:r>
          </w:p>
          <w:p w14:paraId="586751AB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Wyk.1. Pojęcia podstawowe i definicje. Przemieszczenie, odkształcenie, odchyłka projektowa – terminologia. Przyczyny przemieszczeń i  specyfika geodezyjnych pomiarów przemieszczeń.</w:t>
            </w:r>
          </w:p>
          <w:p w14:paraId="0EB4E371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Wyk.2.  Wyznaczenie przemieszczeń poziomych różnymi metodami: trygonometryczną, stałej prostej, stałego kata, poligonizacji precyzyjnej i fotogrametryczną.</w:t>
            </w:r>
          </w:p>
          <w:p w14:paraId="4C86231E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Wyk.3.  Metody pomiaru przemieszczeń względnych: czujnik zegarowy, szczelinomierz, pochyłomierz, klinometr i wahadło.</w:t>
            </w:r>
          </w:p>
          <w:p w14:paraId="50FE1129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Wyk.4.  Wyznaczenie przemieszczeń pionowych metodami: niwelacji geometrycznej, trygonometrycznej, magnetycznego </w:t>
            </w:r>
            <w:proofErr w:type="spellStart"/>
            <w:r w:rsidRPr="000359BF">
              <w:rPr>
                <w:rFonts w:cstheme="minorHAnsi"/>
              </w:rPr>
              <w:t>reperu</w:t>
            </w:r>
            <w:proofErr w:type="spellEnd"/>
            <w:r w:rsidRPr="000359BF">
              <w:rPr>
                <w:rFonts w:cstheme="minorHAnsi"/>
              </w:rPr>
              <w:t xml:space="preserve"> wgłębnego i opracowanie okresowych obserwacji metodą spostrzeżeń pośredniczących i metodą spostrzeżeń zawarunkowanych.</w:t>
            </w:r>
          </w:p>
          <w:p w14:paraId="3DE534E0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Wyk.5.  Geodezyjna interpretacja wyników okresowych pomiarów. Matematyczne wyodrębnienie składowych zmian położenia punktów obiektu. Przedstawienie: charakterystyki obiektu, zastosowanych metod pomiarowych i wyników przemieszczeń w formie tabel i wykresów.</w:t>
            </w:r>
          </w:p>
          <w:p w14:paraId="1D2A4D32" w14:textId="77777777" w:rsidR="000359BF" w:rsidRDefault="00C7065F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Wyk.6.  Automatyzacja pomiarów przemieszczeń i odkształceń. Rejestracja i przekazywanie do komputera wyników pomiarów w celu ich dalszego opracowania.</w:t>
            </w:r>
          </w:p>
          <w:p w14:paraId="7AE02624" w14:textId="77777777" w:rsidR="00C7065F" w:rsidRPr="000359BF" w:rsidRDefault="00C7065F" w:rsidP="000359BF">
            <w:pPr>
              <w:jc w:val="right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4242F03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NS</w:t>
            </w:r>
          </w:p>
          <w:p w14:paraId="7B2C4A59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2</w:t>
            </w:r>
          </w:p>
          <w:p w14:paraId="6D2D2460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77D97460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6C5290AA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3</w:t>
            </w:r>
          </w:p>
          <w:p w14:paraId="3684CB76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1F7E3188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2</w:t>
            </w:r>
          </w:p>
          <w:p w14:paraId="473EE2B5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528C0B5A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3</w:t>
            </w:r>
          </w:p>
          <w:p w14:paraId="619C4E1D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446DA73F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3DB5E744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3</w:t>
            </w:r>
          </w:p>
          <w:p w14:paraId="0675EB35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74CCF903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7679E119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3CBD6369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2</w:t>
            </w:r>
          </w:p>
          <w:p w14:paraId="489B7934" w14:textId="77777777" w:rsidR="00C7065F" w:rsidRPr="000359BF" w:rsidRDefault="00C7065F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15</w:t>
            </w:r>
          </w:p>
        </w:tc>
      </w:tr>
      <w:tr w:rsidR="00C7065F" w:rsidRPr="000359BF" w14:paraId="7674A93A" w14:textId="77777777" w:rsidTr="00A4603B">
        <w:tc>
          <w:tcPr>
            <w:tcW w:w="8625" w:type="dxa"/>
            <w:gridSpan w:val="8"/>
            <w:tcBorders>
              <w:top w:val="nil"/>
              <w:bottom w:val="single" w:sz="4" w:space="0" w:color="auto"/>
            </w:tcBorders>
          </w:tcPr>
          <w:p w14:paraId="1273179A" w14:textId="77777777" w:rsidR="00C7065F" w:rsidRPr="000359BF" w:rsidRDefault="00C7065F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Ćwiczenia:</w:t>
            </w:r>
          </w:p>
          <w:p w14:paraId="645D26FD" w14:textId="77777777" w:rsidR="00C7065F" w:rsidRPr="000359BF" w:rsidRDefault="00C7065F" w:rsidP="00350997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Ćw. 1. Opracowanie równań obserwacji kątowej i obserwacji liniowej dla sieci kątowo-liniowej. Ułożenie równań poprawek i równań warunkowych dla sieci niwelacyjnej.</w:t>
            </w:r>
          </w:p>
          <w:p w14:paraId="64ADB304" w14:textId="77777777" w:rsidR="00C7065F" w:rsidRPr="000359BF" w:rsidRDefault="00C7065F" w:rsidP="00350997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Ćw.2.  Określenie równania </w:t>
            </w:r>
            <w:proofErr w:type="spellStart"/>
            <w:r w:rsidRPr="000359BF">
              <w:rPr>
                <w:rFonts w:cstheme="minorHAnsi"/>
              </w:rPr>
              <w:t>aproksymujacego</w:t>
            </w:r>
            <w:proofErr w:type="spellEnd"/>
            <w:r w:rsidRPr="000359BF">
              <w:rPr>
                <w:rFonts w:cstheme="minorHAnsi"/>
              </w:rPr>
              <w:t xml:space="preserve"> ułożenia liny nośnej mostu wiszącego.</w:t>
            </w:r>
          </w:p>
          <w:p w14:paraId="76B98B00" w14:textId="77777777" w:rsidR="00C7065F" w:rsidRPr="000359BF" w:rsidRDefault="00C7065F" w:rsidP="00350997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Ćw.3.  Opracowanie wykresów zmian dylatacji: dx i </w:t>
            </w:r>
            <w:proofErr w:type="spellStart"/>
            <w:r w:rsidRPr="000359BF">
              <w:rPr>
                <w:rFonts w:cstheme="minorHAnsi"/>
              </w:rPr>
              <w:t>dy</w:t>
            </w:r>
            <w:proofErr w:type="spellEnd"/>
            <w:r w:rsidRPr="000359BF">
              <w:rPr>
                <w:rFonts w:cstheme="minorHAnsi"/>
              </w:rPr>
              <w:t>, lewej i prawej strony komory śluzy na podstawie opracowanych wzajemnych przemieszczeń elementów obiektu szczelinomierzem płaskim.</w:t>
            </w:r>
          </w:p>
          <w:p w14:paraId="47166414" w14:textId="77777777" w:rsidR="00C7065F" w:rsidRPr="000359BF" w:rsidRDefault="00C7065F" w:rsidP="00350997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Ćw.4.  Wykonanie wykresów przemieszczeń pionowych reperów w przekroju podłużnym stopnia wodnego na podstawie opracowanych okresowych pomiarów niwelacyjnych na obiekcie.</w:t>
            </w:r>
          </w:p>
          <w:p w14:paraId="410A2E74" w14:textId="77777777" w:rsidR="00C7065F" w:rsidRPr="000359BF" w:rsidRDefault="00C7065F" w:rsidP="00350997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Ćw.5.  Przeprowadzenie analizy uzyskanych  przemieszczeń pionowych reperów zapory ziemnej na podstawie okresowych badań obiektu.</w:t>
            </w:r>
          </w:p>
          <w:p w14:paraId="3EA4F427" w14:textId="77777777" w:rsidR="00C7065F" w:rsidRPr="000359BF" w:rsidRDefault="00C7065F" w:rsidP="00764752">
            <w:pPr>
              <w:jc w:val="right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5937581B" w14:textId="77777777" w:rsidR="00C7065F" w:rsidRPr="000359BF" w:rsidRDefault="00C7065F" w:rsidP="00273266">
            <w:pPr>
              <w:rPr>
                <w:rFonts w:cstheme="minorHAnsi"/>
                <w:b/>
              </w:rPr>
            </w:pPr>
          </w:p>
          <w:p w14:paraId="3B3BD8C7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5</w:t>
            </w:r>
          </w:p>
          <w:p w14:paraId="01F82363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27723F52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4</w:t>
            </w:r>
          </w:p>
          <w:p w14:paraId="64F3E2AA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2</w:t>
            </w:r>
          </w:p>
          <w:p w14:paraId="7B4B753C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18DD8B11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062CBFDB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2</w:t>
            </w:r>
          </w:p>
          <w:p w14:paraId="7DC8DC44" w14:textId="77777777" w:rsidR="00C7065F" w:rsidRPr="000359BF" w:rsidRDefault="00C7065F" w:rsidP="00273266">
            <w:pPr>
              <w:rPr>
                <w:rFonts w:cstheme="minorHAnsi"/>
              </w:rPr>
            </w:pPr>
          </w:p>
          <w:p w14:paraId="1DB7273F" w14:textId="77777777" w:rsidR="00C7065F" w:rsidRPr="000359BF" w:rsidRDefault="00C7065F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2</w:t>
            </w:r>
          </w:p>
          <w:p w14:paraId="1669702F" w14:textId="77777777" w:rsidR="00C7065F" w:rsidRPr="000359BF" w:rsidRDefault="00C7065F" w:rsidP="00273266">
            <w:pPr>
              <w:rPr>
                <w:rFonts w:cstheme="minorHAnsi"/>
                <w:b/>
              </w:rPr>
            </w:pPr>
          </w:p>
          <w:p w14:paraId="66017BCF" w14:textId="77777777" w:rsidR="00C7065F" w:rsidRPr="000359BF" w:rsidRDefault="00C7065F" w:rsidP="00273266">
            <w:pPr>
              <w:rPr>
                <w:rFonts w:cstheme="minorHAnsi"/>
                <w:b/>
              </w:rPr>
            </w:pPr>
          </w:p>
          <w:p w14:paraId="61F7B201" w14:textId="77777777" w:rsidR="00C7065F" w:rsidRPr="000359BF" w:rsidRDefault="00C7065F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15</w:t>
            </w:r>
          </w:p>
        </w:tc>
      </w:tr>
      <w:tr w:rsidR="00C7065F" w:rsidRPr="000359BF" w14:paraId="596BFBED" w14:textId="77777777" w:rsidTr="00742B29">
        <w:tc>
          <w:tcPr>
            <w:tcW w:w="8625" w:type="dxa"/>
            <w:gridSpan w:val="8"/>
          </w:tcPr>
          <w:p w14:paraId="748D003E" w14:textId="77777777" w:rsidR="00C7065F" w:rsidRPr="000359BF" w:rsidRDefault="00C7065F" w:rsidP="00764752">
            <w:pPr>
              <w:jc w:val="right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lastRenderedPageBreak/>
              <w:t>Ogółem liczba godzin przedmiotu:</w:t>
            </w:r>
          </w:p>
        </w:tc>
        <w:tc>
          <w:tcPr>
            <w:tcW w:w="663" w:type="dxa"/>
          </w:tcPr>
          <w:p w14:paraId="604F3332" w14:textId="77777777" w:rsidR="00C7065F" w:rsidRPr="000359BF" w:rsidRDefault="00C7065F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30</w:t>
            </w:r>
          </w:p>
        </w:tc>
      </w:tr>
      <w:tr w:rsidR="00C90CCB" w:rsidRPr="000359BF" w14:paraId="5C150B74" w14:textId="77777777" w:rsidTr="00273266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EAC891E" w14:textId="77777777" w:rsidR="00C90CCB" w:rsidRPr="000359BF" w:rsidRDefault="00C90CCB" w:rsidP="00C90CCB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0359BF" w14:paraId="7F4381F1" w14:textId="77777777" w:rsidTr="00273266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2E654CE4" w14:textId="77777777" w:rsidR="00C90CCB" w:rsidRPr="000359BF" w:rsidRDefault="00111025" w:rsidP="00111025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Wykłady – konwersatoryjne i problemowe. Ćwiczenia – praca w grupach i samodzielna - metoda problemowa  i dyskusji dydaktycznej – z wykorzystaniem zestawów pytań i zadań (podręcznik) oraz  instrumentów geodezyjnych i komputerów z oprogramowaniem geodezyjnym.</w:t>
            </w:r>
          </w:p>
        </w:tc>
      </w:tr>
      <w:tr w:rsidR="00C90CCB" w:rsidRPr="000359BF" w14:paraId="495B5AF7" w14:textId="77777777" w:rsidTr="00273266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BDD06D1" w14:textId="77777777" w:rsidR="00C90CCB" w:rsidRPr="000359BF" w:rsidRDefault="00C90CCB" w:rsidP="00C90CCB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</w:rPr>
              <w:br w:type="page"/>
            </w:r>
            <w:r w:rsidRPr="000359BF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0359BF" w14:paraId="7BDD2DC0" w14:textId="77777777" w:rsidTr="00C90CCB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3"/>
          </w:tcPr>
          <w:p w14:paraId="50BD83CE" w14:textId="77777777" w:rsidR="00C90CCB" w:rsidRPr="000359BF" w:rsidRDefault="00C90CCB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F – formułująca</w:t>
            </w:r>
          </w:p>
          <w:p w14:paraId="11765A05" w14:textId="77777777" w:rsidR="00111025" w:rsidRPr="000359BF" w:rsidRDefault="00111025" w:rsidP="00273266">
            <w:pPr>
              <w:rPr>
                <w:rFonts w:cstheme="minorHAnsi"/>
                <w:i/>
              </w:rPr>
            </w:pPr>
            <w:r w:rsidRPr="000359BF">
              <w:rPr>
                <w:rFonts w:cstheme="minorHAnsi"/>
                <w:i/>
              </w:rPr>
              <w:t>F1 – sprawdzian ustny</w:t>
            </w:r>
          </w:p>
          <w:p w14:paraId="04681FAD" w14:textId="77777777" w:rsidR="00111025" w:rsidRPr="000359BF" w:rsidRDefault="00111025" w:rsidP="00273266">
            <w:pPr>
              <w:rPr>
                <w:rFonts w:cstheme="minorHAnsi"/>
                <w:i/>
              </w:rPr>
            </w:pPr>
            <w:r w:rsidRPr="000359BF">
              <w:rPr>
                <w:rFonts w:cstheme="minorHAnsi"/>
                <w:i/>
              </w:rPr>
              <w:t xml:space="preserve">F2 </w:t>
            </w:r>
            <w:r w:rsidR="00B36D4D" w:rsidRPr="000359BF">
              <w:rPr>
                <w:rFonts w:cstheme="minorHAnsi"/>
                <w:i/>
              </w:rPr>
              <w:t>–</w:t>
            </w:r>
            <w:r w:rsidRPr="000359BF">
              <w:rPr>
                <w:rFonts w:cstheme="minorHAnsi"/>
                <w:i/>
              </w:rPr>
              <w:t xml:space="preserve"> spra</w:t>
            </w:r>
            <w:r w:rsidR="00B36D4D" w:rsidRPr="000359BF">
              <w:rPr>
                <w:rFonts w:cstheme="minorHAnsi"/>
                <w:i/>
              </w:rPr>
              <w:t>wdzian pisemny</w:t>
            </w:r>
          </w:p>
          <w:p w14:paraId="2993E99E" w14:textId="77777777" w:rsidR="00B36D4D" w:rsidRPr="000359BF" w:rsidRDefault="00B36D4D" w:rsidP="00273266">
            <w:pPr>
              <w:rPr>
                <w:rFonts w:cstheme="minorHAnsi"/>
                <w:i/>
              </w:rPr>
            </w:pPr>
            <w:r w:rsidRPr="000359BF">
              <w:rPr>
                <w:rFonts w:cstheme="minorHAnsi"/>
                <w:i/>
              </w:rPr>
              <w:t>F</w:t>
            </w:r>
            <w:r w:rsidR="00C7065F" w:rsidRPr="000359BF">
              <w:rPr>
                <w:rFonts w:cstheme="minorHAnsi"/>
                <w:i/>
              </w:rPr>
              <w:t>3</w:t>
            </w:r>
            <w:r w:rsidRPr="000359BF">
              <w:rPr>
                <w:rFonts w:cstheme="minorHAnsi"/>
                <w:i/>
              </w:rPr>
              <w:t xml:space="preserve"> – obserwacja aktywności </w:t>
            </w:r>
          </w:p>
          <w:p w14:paraId="2A762DF6" w14:textId="77777777" w:rsidR="00B36D4D" w:rsidRPr="000359BF" w:rsidRDefault="00E56E10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12CE0EDC" w14:textId="77777777" w:rsidR="00C90CCB" w:rsidRPr="000359BF" w:rsidRDefault="00C90CCB" w:rsidP="00CA20B1">
            <w:pPr>
              <w:rPr>
                <w:rFonts w:cstheme="minorHAnsi"/>
                <w:b/>
              </w:rPr>
            </w:pPr>
          </w:p>
        </w:tc>
        <w:tc>
          <w:tcPr>
            <w:tcW w:w="4785" w:type="dxa"/>
            <w:gridSpan w:val="6"/>
          </w:tcPr>
          <w:p w14:paraId="061CD542" w14:textId="77777777" w:rsidR="00C90CCB" w:rsidRPr="000359BF" w:rsidRDefault="00C90CCB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 xml:space="preserve">P </w:t>
            </w:r>
            <w:r w:rsidR="00CA20B1" w:rsidRPr="000359BF">
              <w:rPr>
                <w:rFonts w:cstheme="minorHAnsi"/>
                <w:b/>
              </w:rPr>
              <w:t>–</w:t>
            </w:r>
            <w:r w:rsidRPr="000359BF">
              <w:rPr>
                <w:rFonts w:cstheme="minorHAnsi"/>
                <w:b/>
              </w:rPr>
              <w:t xml:space="preserve"> </w:t>
            </w:r>
            <w:r w:rsidR="00CA20B1" w:rsidRPr="000359BF">
              <w:rPr>
                <w:rFonts w:cstheme="minorHAnsi"/>
                <w:b/>
              </w:rPr>
              <w:t>podsumowująca</w:t>
            </w:r>
          </w:p>
          <w:p w14:paraId="1B2DF575" w14:textId="77777777" w:rsidR="00B36D4D" w:rsidRPr="000359BF" w:rsidRDefault="00B36D4D" w:rsidP="00273266">
            <w:pPr>
              <w:rPr>
                <w:rFonts w:cstheme="minorHAnsi"/>
                <w:i/>
              </w:rPr>
            </w:pPr>
            <w:r w:rsidRPr="000359BF">
              <w:rPr>
                <w:rFonts w:cstheme="minorHAnsi"/>
                <w:i/>
              </w:rPr>
              <w:t>P1 – egzamin pisemny ( test z pytaniami i zadaniami)</w:t>
            </w:r>
          </w:p>
          <w:p w14:paraId="4D2E50FC" w14:textId="77777777" w:rsidR="00B36D4D" w:rsidRPr="000359BF" w:rsidRDefault="00B36D4D" w:rsidP="00273266">
            <w:pPr>
              <w:rPr>
                <w:rFonts w:cstheme="minorHAnsi"/>
                <w:i/>
              </w:rPr>
            </w:pPr>
            <w:r w:rsidRPr="000359BF">
              <w:rPr>
                <w:rFonts w:cstheme="minorHAnsi"/>
                <w:i/>
              </w:rPr>
              <w:t xml:space="preserve">P2 – egzamin ustny </w:t>
            </w:r>
          </w:p>
          <w:p w14:paraId="04E5B854" w14:textId="77777777" w:rsidR="00CA20B1" w:rsidRPr="000359BF" w:rsidRDefault="00E56E10" w:rsidP="00E56E10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Prowadzona pod koniec przedmiotu, podsumowuje osiągnięte efekty kształcenia.</w:t>
            </w:r>
          </w:p>
        </w:tc>
      </w:tr>
      <w:tr w:rsidR="00C90CCB" w:rsidRPr="000359BF" w14:paraId="4C3DB436" w14:textId="77777777" w:rsidTr="00273266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F312AA3" w14:textId="77777777" w:rsidR="00C90CCB" w:rsidRPr="000359BF" w:rsidRDefault="00C90CCB" w:rsidP="00D738EF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Forma zaliczenia przedmiotu:</w:t>
            </w:r>
            <w:r w:rsidR="00B36D4D" w:rsidRPr="000359BF">
              <w:rPr>
                <w:rFonts w:cstheme="minorHAnsi"/>
                <w:b/>
              </w:rPr>
              <w:t xml:space="preserve"> egzamin </w:t>
            </w:r>
          </w:p>
        </w:tc>
      </w:tr>
      <w:tr w:rsidR="00C90CCB" w:rsidRPr="000359BF" w14:paraId="46379FC2" w14:textId="77777777" w:rsidTr="00273266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6376557" w14:textId="77777777" w:rsidR="00C90CCB" w:rsidRPr="000359BF" w:rsidRDefault="00B96B86" w:rsidP="00B23DD5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0359BF" w14:paraId="5ACC3570" w14:textId="77777777" w:rsidTr="00273266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EF8B7B5" w14:textId="77777777" w:rsidR="00B23DD5" w:rsidRPr="000359BF" w:rsidRDefault="00B23DD5" w:rsidP="00B23DD5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Literatura obowiązkowa:</w:t>
            </w:r>
          </w:p>
          <w:p w14:paraId="06AC799E" w14:textId="77777777" w:rsidR="00B23DD5" w:rsidRPr="000359BF" w:rsidRDefault="00B23DD5" w:rsidP="00B23DD5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1.</w:t>
            </w:r>
            <w:r w:rsidR="00056576" w:rsidRPr="000359BF">
              <w:rPr>
                <w:rFonts w:cstheme="minorHAnsi"/>
              </w:rPr>
              <w:t xml:space="preserve"> </w:t>
            </w:r>
            <w:proofErr w:type="spellStart"/>
            <w:r w:rsidR="00056576" w:rsidRPr="000359BF">
              <w:rPr>
                <w:rFonts w:cstheme="minorHAnsi"/>
              </w:rPr>
              <w:t>Lazzarini</w:t>
            </w:r>
            <w:proofErr w:type="spellEnd"/>
            <w:r w:rsidR="00056576" w:rsidRPr="000359BF">
              <w:rPr>
                <w:rFonts w:cstheme="minorHAnsi"/>
              </w:rPr>
              <w:t xml:space="preserve"> T.: Geodezyjne pomiary przemieszczeń budowli i ich otoczenia. PPWK, W-</w:t>
            </w:r>
            <w:proofErr w:type="spellStart"/>
            <w:r w:rsidR="00056576" w:rsidRPr="000359BF">
              <w:rPr>
                <w:rFonts w:cstheme="minorHAnsi"/>
              </w:rPr>
              <w:t>wa</w:t>
            </w:r>
            <w:proofErr w:type="spellEnd"/>
            <w:r w:rsidR="00056576" w:rsidRPr="000359BF">
              <w:rPr>
                <w:rFonts w:cstheme="minorHAnsi"/>
              </w:rPr>
              <w:t xml:space="preserve"> 1977</w:t>
            </w:r>
          </w:p>
          <w:p w14:paraId="21C2543A" w14:textId="77777777" w:rsidR="00B23DD5" w:rsidRPr="000359BF" w:rsidRDefault="00B23DD5" w:rsidP="00B23DD5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2.</w:t>
            </w:r>
            <w:r w:rsidR="00056576" w:rsidRPr="000359BF">
              <w:rPr>
                <w:rFonts w:cstheme="minorHAnsi"/>
              </w:rPr>
              <w:t xml:space="preserve"> </w:t>
            </w:r>
            <w:proofErr w:type="spellStart"/>
            <w:r w:rsidR="00056576" w:rsidRPr="000359BF">
              <w:rPr>
                <w:rFonts w:cstheme="minorHAnsi"/>
              </w:rPr>
              <w:t>Lazzarini</w:t>
            </w:r>
            <w:proofErr w:type="spellEnd"/>
            <w:r w:rsidR="00056576" w:rsidRPr="000359BF">
              <w:rPr>
                <w:rFonts w:cstheme="minorHAnsi"/>
              </w:rPr>
              <w:t xml:space="preserve"> T., Hermanowski A., </w:t>
            </w:r>
            <w:proofErr w:type="spellStart"/>
            <w:r w:rsidR="00056576" w:rsidRPr="000359BF">
              <w:rPr>
                <w:rFonts w:cstheme="minorHAnsi"/>
              </w:rPr>
              <w:t>Gaździcki</w:t>
            </w:r>
            <w:proofErr w:type="spellEnd"/>
            <w:r w:rsidR="00056576" w:rsidRPr="000359BF">
              <w:rPr>
                <w:rFonts w:cstheme="minorHAnsi"/>
              </w:rPr>
              <w:t xml:space="preserve"> J., Dobrzycka M., </w:t>
            </w:r>
            <w:proofErr w:type="spellStart"/>
            <w:r w:rsidR="00056576" w:rsidRPr="000359BF">
              <w:rPr>
                <w:rFonts w:cstheme="minorHAnsi"/>
              </w:rPr>
              <w:t>Laudyn</w:t>
            </w:r>
            <w:proofErr w:type="spellEnd"/>
            <w:r w:rsidR="00056576" w:rsidRPr="000359BF">
              <w:rPr>
                <w:rFonts w:cstheme="minorHAnsi"/>
              </w:rPr>
              <w:t xml:space="preserve"> I.: Geodezja PPWK, Warszawa-  Wrocław 1990</w:t>
            </w:r>
          </w:p>
          <w:p w14:paraId="372606E5" w14:textId="77777777" w:rsidR="00B23DD5" w:rsidRPr="000359BF" w:rsidRDefault="00B23DD5" w:rsidP="00B23DD5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3.</w:t>
            </w:r>
            <w:r w:rsidR="00056576" w:rsidRPr="000359BF">
              <w:rPr>
                <w:rFonts w:cstheme="minorHAnsi"/>
              </w:rPr>
              <w:t xml:space="preserve"> Bryś H., Przewłocki S.: Geodezyjne metody pomiarów przemieszczeń budowli. PWN, W-</w:t>
            </w:r>
            <w:proofErr w:type="spellStart"/>
            <w:r w:rsidR="00056576" w:rsidRPr="000359BF">
              <w:rPr>
                <w:rFonts w:cstheme="minorHAnsi"/>
              </w:rPr>
              <w:t>wa</w:t>
            </w:r>
            <w:proofErr w:type="spellEnd"/>
            <w:r w:rsidR="00056576" w:rsidRPr="000359BF">
              <w:rPr>
                <w:rFonts w:cstheme="minorHAnsi"/>
              </w:rPr>
              <w:t xml:space="preserve"> 1998</w:t>
            </w:r>
          </w:p>
          <w:p w14:paraId="48E34027" w14:textId="77777777" w:rsidR="00056576" w:rsidRPr="000359BF" w:rsidRDefault="00B23DD5" w:rsidP="00B23DD5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4.</w:t>
            </w:r>
            <w:r w:rsidR="00056576" w:rsidRPr="000359BF">
              <w:rPr>
                <w:rFonts w:cstheme="minorHAnsi"/>
              </w:rPr>
              <w:t xml:space="preserve"> Góral W., Szewczyk J.: Zastosowanie technologii GPS w pomiarach deformacji. Wyd. AGH, Kraków 2004</w:t>
            </w:r>
          </w:p>
          <w:p w14:paraId="51210483" w14:textId="77777777" w:rsidR="00056576" w:rsidRPr="000359BF" w:rsidRDefault="00056576" w:rsidP="0005657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5. </w:t>
            </w:r>
            <w:proofErr w:type="spellStart"/>
            <w:r w:rsidRPr="000359BF">
              <w:rPr>
                <w:rFonts w:cstheme="minorHAnsi"/>
              </w:rPr>
              <w:t>Hausbrandt</w:t>
            </w:r>
            <w:proofErr w:type="spellEnd"/>
            <w:r w:rsidRPr="000359BF">
              <w:rPr>
                <w:rFonts w:cstheme="minorHAnsi"/>
              </w:rPr>
              <w:t xml:space="preserve"> S.: Rachunek Wyrównawczy i Obliczenia Geodezyjne, t. 1 i 2, PPWK Warszawa 1970 </w:t>
            </w:r>
          </w:p>
          <w:p w14:paraId="7AB70874" w14:textId="77777777" w:rsidR="00BC0BC2" w:rsidRPr="000359BF" w:rsidRDefault="00BC0BC2" w:rsidP="0005657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</w:rPr>
              <w:t xml:space="preserve">6. </w:t>
            </w:r>
            <w:r w:rsidR="00274C47" w:rsidRPr="000359BF">
              <w:rPr>
                <w:rFonts w:cstheme="minorHAnsi"/>
              </w:rPr>
              <w:t>Kegler A.: Pomiary przemieszczeń budowli, materiały do ćwiczeń. Biblioteka Pomocy Naukowych. Wyższa Szkoła Gospodarki Krajowej w Kutnie, Kutno 2010</w:t>
            </w:r>
            <w:r w:rsidR="00274C47" w:rsidRPr="000359BF">
              <w:rPr>
                <w:rFonts w:cstheme="minorHAnsi"/>
                <w:b/>
              </w:rPr>
              <w:t xml:space="preserve"> </w:t>
            </w:r>
          </w:p>
        </w:tc>
      </w:tr>
      <w:tr w:rsidR="00B23DD5" w:rsidRPr="000359BF" w14:paraId="50DA495B" w14:textId="77777777" w:rsidTr="00273266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72AE7B8" w14:textId="77777777" w:rsidR="00B23DD5" w:rsidRPr="000359BF" w:rsidRDefault="00B23DD5" w:rsidP="00273266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Literatura zalecana/fakultatywna:</w:t>
            </w:r>
          </w:p>
          <w:p w14:paraId="74087C78" w14:textId="77777777" w:rsidR="00B23DD5" w:rsidRPr="000359BF" w:rsidRDefault="00B23DD5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1.</w:t>
            </w:r>
            <w:r w:rsidR="00BC0BC2" w:rsidRPr="000359BF">
              <w:rPr>
                <w:rFonts w:cstheme="minorHAnsi"/>
              </w:rPr>
              <w:t xml:space="preserve"> </w:t>
            </w:r>
            <w:proofErr w:type="spellStart"/>
            <w:r w:rsidR="00BC0BC2" w:rsidRPr="000359BF">
              <w:rPr>
                <w:rFonts w:cstheme="minorHAnsi"/>
              </w:rPr>
              <w:t>Walo</w:t>
            </w:r>
            <w:proofErr w:type="spellEnd"/>
            <w:r w:rsidR="00BC0BC2" w:rsidRPr="000359BF">
              <w:rPr>
                <w:rFonts w:cstheme="minorHAnsi"/>
              </w:rPr>
              <w:t xml:space="preserve"> J., Prószyński W., Woźniak M., </w:t>
            </w:r>
            <w:proofErr w:type="spellStart"/>
            <w:r w:rsidR="00BC0BC2" w:rsidRPr="000359BF">
              <w:rPr>
                <w:rFonts w:cstheme="minorHAnsi"/>
              </w:rPr>
              <w:t>Pachuta</w:t>
            </w:r>
            <w:proofErr w:type="spellEnd"/>
            <w:r w:rsidR="00BC0BC2" w:rsidRPr="000359BF">
              <w:rPr>
                <w:rFonts w:cstheme="minorHAnsi"/>
              </w:rPr>
              <w:t xml:space="preserve"> A., </w:t>
            </w:r>
            <w:proofErr w:type="spellStart"/>
            <w:r w:rsidR="00BC0BC2" w:rsidRPr="000359BF">
              <w:rPr>
                <w:rFonts w:cstheme="minorHAnsi"/>
              </w:rPr>
              <w:t>Szpunar</w:t>
            </w:r>
            <w:proofErr w:type="spellEnd"/>
            <w:r w:rsidR="00BC0BC2" w:rsidRPr="000359BF">
              <w:rPr>
                <w:rFonts w:cstheme="minorHAnsi"/>
              </w:rPr>
              <w:t xml:space="preserve"> R.: Sieci hybrydowe w monitorowaniu budowli wodnych na przykładzie EW „Żarnowiec”. Materiały z IV konferencji na temat Problemów automatyzacji w geodezji inżynieryjnej, 15-16 marca 1999</w:t>
            </w:r>
          </w:p>
          <w:p w14:paraId="049C06C0" w14:textId="77777777" w:rsidR="00B23DD5" w:rsidRPr="000359BF" w:rsidRDefault="00B23DD5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2.</w:t>
            </w:r>
            <w:r w:rsidR="00BC0BC2" w:rsidRPr="000359BF">
              <w:rPr>
                <w:rFonts w:cstheme="minorHAnsi"/>
              </w:rPr>
              <w:t xml:space="preserve"> Wytyczne Techniczne G-3.1: 2007. Pomiary i opracowania realizacyjne. Główny Urząd Geodezji i Kartografii, Warszawa 2007</w:t>
            </w:r>
          </w:p>
          <w:p w14:paraId="70BBB0AA" w14:textId="77777777" w:rsidR="00B23DD5" w:rsidRPr="000359BF" w:rsidRDefault="00B23DD5" w:rsidP="00273266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3.</w:t>
            </w:r>
            <w:r w:rsidR="00BC0BC2" w:rsidRPr="000359BF">
              <w:rPr>
                <w:rFonts w:cstheme="minorHAnsi"/>
              </w:rPr>
              <w:t>Tarnowski K.: Zastosowanie magnetycznych reperów wgłębnych do badań zapór ziemnych. Kegler A.: Przyrządy do określania małych zmian kąta w zastosowaniu do badania przemieszczeń zapór wodnych . Gospodarka Wodna 7/1975</w:t>
            </w:r>
          </w:p>
          <w:p w14:paraId="6B755D72" w14:textId="77777777" w:rsidR="00B23DD5" w:rsidRPr="000359BF" w:rsidRDefault="00B23DD5" w:rsidP="00BC0BC2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4.</w:t>
            </w:r>
            <w:r w:rsidR="00BC0BC2" w:rsidRPr="000359BF">
              <w:rPr>
                <w:rFonts w:cstheme="minorHAnsi"/>
              </w:rPr>
              <w:t>Kegler A.: Wyznaczenie optymalnych okresów doby do wykonywania pomiarów niwelacyjnych na podstawie bilansu promieniowania słonecznego. Rozprawy naukowe i monografie. SGGW, Warszawa 2003</w:t>
            </w:r>
          </w:p>
          <w:p w14:paraId="108EC9A4" w14:textId="77777777" w:rsidR="0069164F" w:rsidRPr="000359BF" w:rsidRDefault="00274C47" w:rsidP="00BC0BC2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5. Zarankiewicz K.: Mechanika teoretyczna. Statyka, tom 1. PWN 1962</w:t>
            </w:r>
          </w:p>
        </w:tc>
      </w:tr>
      <w:tr w:rsidR="00B23DD5" w:rsidRPr="000359BF" w14:paraId="7DEBB5CC" w14:textId="77777777" w:rsidTr="00273266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13D0B69" w14:textId="77777777" w:rsidR="00B23DD5" w:rsidRPr="000359BF" w:rsidRDefault="00B23DD5" w:rsidP="00B23DD5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I – informacje dodatkowe</w:t>
            </w:r>
          </w:p>
        </w:tc>
      </w:tr>
      <w:tr w:rsidR="00097EDC" w:rsidRPr="000359BF" w14:paraId="18713D56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56AA6093" w14:textId="77777777" w:rsidR="00097EDC" w:rsidRPr="000359BF" w:rsidRDefault="00097EDC" w:rsidP="00097EDC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3" w:type="dxa"/>
            <w:gridSpan w:val="5"/>
          </w:tcPr>
          <w:p w14:paraId="6147BED8" w14:textId="6DA10C31" w:rsidR="00097EDC" w:rsidRPr="000359BF" w:rsidRDefault="00097EDC" w:rsidP="00097EDC">
            <w:pPr>
              <w:rPr>
                <w:rFonts w:cstheme="minorHAnsi"/>
                <w:b/>
              </w:rPr>
            </w:pPr>
            <w:r w:rsidRPr="002C217A">
              <w:rPr>
                <w:rFonts w:cs="Calibri"/>
                <w:b/>
              </w:rPr>
              <w:t xml:space="preserve">Prof. </w:t>
            </w:r>
            <w:proofErr w:type="spellStart"/>
            <w:r w:rsidRPr="002C217A">
              <w:rPr>
                <w:rFonts w:cs="Calibri"/>
                <w:b/>
              </w:rPr>
              <w:t>Kornyliy</w:t>
            </w:r>
            <w:proofErr w:type="spellEnd"/>
            <w:r w:rsidRPr="002C217A">
              <w:rPr>
                <w:rFonts w:cs="Calibri"/>
                <w:b/>
              </w:rPr>
              <w:t xml:space="preserve"> </w:t>
            </w:r>
            <w:proofErr w:type="spellStart"/>
            <w:r w:rsidRPr="002C217A">
              <w:rPr>
                <w:rFonts w:cs="Calibri"/>
                <w:b/>
              </w:rPr>
              <w:t>Tretyak</w:t>
            </w:r>
            <w:proofErr w:type="spellEnd"/>
            <w:r>
              <w:rPr>
                <w:rFonts w:cs="Calibri"/>
                <w:b/>
              </w:rPr>
              <w:t>, mgr inż. R. Przewłocki</w:t>
            </w:r>
          </w:p>
        </w:tc>
      </w:tr>
      <w:tr w:rsidR="00097EDC" w:rsidRPr="000359BF" w14:paraId="247F8BF4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280F0666" w14:textId="77777777" w:rsidR="00097EDC" w:rsidRPr="000359BF" w:rsidRDefault="00097EDC" w:rsidP="00097EDC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5"/>
          </w:tcPr>
          <w:p w14:paraId="6375425B" w14:textId="565D9CD9" w:rsidR="00097EDC" w:rsidRPr="000359BF" w:rsidRDefault="00097EDC" w:rsidP="00097EDC">
            <w:pPr>
              <w:rPr>
                <w:rFonts w:cstheme="minorHAnsi"/>
                <w:b/>
              </w:rPr>
            </w:pPr>
            <w:hyperlink r:id="rId7" w:history="1">
              <w:r w:rsidRPr="00A43936">
                <w:rPr>
                  <w:rStyle w:val="Hipercze"/>
                  <w:rFonts w:cs="Calibri"/>
                  <w:b/>
                </w:rPr>
                <w:t>kornel@lp.edu.ua</w:t>
              </w:r>
            </w:hyperlink>
            <w:r>
              <w:rPr>
                <w:rFonts w:cs="Calibri"/>
                <w:b/>
              </w:rPr>
              <w:t>; bazylp10@gmail.com</w:t>
            </w:r>
          </w:p>
        </w:tc>
      </w:tr>
    </w:tbl>
    <w:p w14:paraId="5B875128" w14:textId="1E4FF9EA" w:rsidR="00097EDC" w:rsidRDefault="00097EDC"/>
    <w:p w14:paraId="7D3341DF" w14:textId="77777777" w:rsidR="00097EDC" w:rsidRDefault="00097EDC">
      <w:r>
        <w:br w:type="page"/>
      </w:r>
    </w:p>
    <w:p w14:paraId="7425701B" w14:textId="77777777" w:rsidR="00215B36" w:rsidRPr="000359BF" w:rsidRDefault="003A74AA" w:rsidP="003A74AA">
      <w:pPr>
        <w:tabs>
          <w:tab w:val="left" w:pos="3720"/>
        </w:tabs>
        <w:spacing w:after="480"/>
        <w:jc w:val="center"/>
        <w:rPr>
          <w:rFonts w:cstheme="minorHAnsi"/>
          <w:b/>
        </w:rPr>
      </w:pPr>
      <w:r w:rsidRPr="000359BF">
        <w:rPr>
          <w:rFonts w:cstheme="minorHAnsi"/>
          <w:b/>
        </w:rPr>
        <w:lastRenderedPageBreak/>
        <w:t>Tabele sprawdzające program nauczania</w:t>
      </w:r>
      <w:r w:rsidRPr="000359BF">
        <w:rPr>
          <w:rFonts w:cstheme="minorHAnsi"/>
          <w:b/>
        </w:rPr>
        <w:br/>
        <w:t>przedmiotu</w:t>
      </w:r>
      <w:r w:rsidR="00C661FE" w:rsidRPr="000359BF">
        <w:rPr>
          <w:rFonts w:cstheme="minorHAnsi"/>
          <w:b/>
        </w:rPr>
        <w:t xml:space="preserve"> POMIARY PRZEMIESZCZEŃ</w:t>
      </w:r>
      <w:r w:rsidRPr="000359BF">
        <w:rPr>
          <w:rFonts w:cstheme="minorHAnsi"/>
          <w:b/>
        </w:rPr>
        <w:br/>
        <w:t xml:space="preserve">na kierunku </w:t>
      </w:r>
      <w:r w:rsidR="00C661FE" w:rsidRPr="000359BF">
        <w:rPr>
          <w:rFonts w:cstheme="minorHAnsi"/>
          <w:b/>
        </w:rPr>
        <w:t>GEODEZJA I KARTOGRAFIA</w:t>
      </w:r>
      <w:r w:rsidR="00D738EF">
        <w:rPr>
          <w:rFonts w:cstheme="minorHAnsi"/>
          <w:b/>
        </w:rPr>
        <w:t xml:space="preserve"> – studia II stopnia.</w:t>
      </w:r>
    </w:p>
    <w:p w14:paraId="5B4AB7D0" w14:textId="77777777" w:rsidR="003A74AA" w:rsidRPr="000359BF" w:rsidRDefault="003A74AA" w:rsidP="003A74AA">
      <w:pPr>
        <w:tabs>
          <w:tab w:val="left" w:pos="3720"/>
        </w:tabs>
        <w:spacing w:after="480"/>
        <w:jc w:val="both"/>
        <w:rPr>
          <w:rFonts w:cstheme="minorHAnsi"/>
          <w:b/>
        </w:rPr>
      </w:pPr>
      <w:r w:rsidRPr="000359BF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1415"/>
        <w:gridCol w:w="1561"/>
        <w:gridCol w:w="1440"/>
        <w:gridCol w:w="1509"/>
        <w:gridCol w:w="1695"/>
      </w:tblGrid>
      <w:tr w:rsidR="00975C7E" w:rsidRPr="000359BF" w14:paraId="51931E32" w14:textId="77777777" w:rsidTr="00975C7E">
        <w:tc>
          <w:tcPr>
            <w:tcW w:w="1668" w:type="dxa"/>
            <w:vMerge w:val="restart"/>
            <w:vAlign w:val="center"/>
          </w:tcPr>
          <w:p w14:paraId="5C7A9814" w14:textId="77777777" w:rsidR="00975C7E" w:rsidRPr="000359BF" w:rsidRDefault="00975C7E" w:rsidP="00975C7E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Efekty</w:t>
            </w:r>
            <w:r w:rsidRPr="000359BF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20" w:type="dxa"/>
            <w:gridSpan w:val="5"/>
            <w:vAlign w:val="center"/>
          </w:tcPr>
          <w:p w14:paraId="66291839" w14:textId="77777777" w:rsidR="00975C7E" w:rsidRPr="000359BF" w:rsidRDefault="00975C7E" w:rsidP="00975C7E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Metoda oceniania</w:t>
            </w:r>
          </w:p>
        </w:tc>
      </w:tr>
      <w:tr w:rsidR="00C7065F" w:rsidRPr="000359BF" w14:paraId="7E41BE56" w14:textId="77777777" w:rsidTr="00C7065F">
        <w:tc>
          <w:tcPr>
            <w:tcW w:w="1668" w:type="dxa"/>
            <w:vMerge/>
          </w:tcPr>
          <w:p w14:paraId="13FA35B0" w14:textId="77777777" w:rsidR="00C7065F" w:rsidRPr="000359BF" w:rsidRDefault="00C7065F" w:rsidP="00273266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415" w:type="dxa"/>
          </w:tcPr>
          <w:p w14:paraId="00EA6C65" w14:textId="77777777" w:rsidR="00C7065F" w:rsidRPr="000359BF" w:rsidRDefault="000359BF" w:rsidP="00C7065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F1</w:t>
            </w:r>
          </w:p>
        </w:tc>
        <w:tc>
          <w:tcPr>
            <w:tcW w:w="1561" w:type="dxa"/>
          </w:tcPr>
          <w:p w14:paraId="3C4D0ECC" w14:textId="77777777" w:rsidR="00C7065F" w:rsidRPr="000359BF" w:rsidRDefault="00C7065F" w:rsidP="00C7065F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F2</w:t>
            </w:r>
          </w:p>
        </w:tc>
        <w:tc>
          <w:tcPr>
            <w:tcW w:w="1440" w:type="dxa"/>
          </w:tcPr>
          <w:p w14:paraId="733D731C" w14:textId="77777777" w:rsidR="00C7065F" w:rsidRPr="000359BF" w:rsidRDefault="000359BF" w:rsidP="00C7065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F3</w:t>
            </w:r>
          </w:p>
        </w:tc>
        <w:tc>
          <w:tcPr>
            <w:tcW w:w="1509" w:type="dxa"/>
          </w:tcPr>
          <w:p w14:paraId="1775FE06" w14:textId="77777777" w:rsidR="00C7065F" w:rsidRPr="000359BF" w:rsidRDefault="00C7065F" w:rsidP="00C7065F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P1</w:t>
            </w:r>
          </w:p>
        </w:tc>
        <w:tc>
          <w:tcPr>
            <w:tcW w:w="1695" w:type="dxa"/>
          </w:tcPr>
          <w:p w14:paraId="249EE19B" w14:textId="77777777" w:rsidR="00C7065F" w:rsidRPr="000359BF" w:rsidRDefault="000359BF" w:rsidP="00C7065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P2</w:t>
            </w:r>
          </w:p>
        </w:tc>
      </w:tr>
      <w:tr w:rsidR="00C7065F" w:rsidRPr="000359BF" w14:paraId="5DE8C6BB" w14:textId="77777777" w:rsidTr="00C7065F">
        <w:tc>
          <w:tcPr>
            <w:tcW w:w="1668" w:type="dxa"/>
          </w:tcPr>
          <w:p w14:paraId="3B2FF0F0" w14:textId="77777777" w:rsidR="00C7065F" w:rsidRPr="000359BF" w:rsidRDefault="00C7065F" w:rsidP="00D53AE5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EKW1</w:t>
            </w:r>
          </w:p>
        </w:tc>
        <w:tc>
          <w:tcPr>
            <w:tcW w:w="1415" w:type="dxa"/>
          </w:tcPr>
          <w:p w14:paraId="393AFF3B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561" w:type="dxa"/>
          </w:tcPr>
          <w:p w14:paraId="275E3E52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440" w:type="dxa"/>
          </w:tcPr>
          <w:p w14:paraId="658998FE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509" w:type="dxa"/>
          </w:tcPr>
          <w:p w14:paraId="6ABF33DE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4435C58F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</w:tr>
      <w:tr w:rsidR="00C7065F" w:rsidRPr="000359BF" w14:paraId="7E2E8181" w14:textId="77777777" w:rsidTr="00C7065F">
        <w:tc>
          <w:tcPr>
            <w:tcW w:w="1668" w:type="dxa"/>
          </w:tcPr>
          <w:p w14:paraId="461CCE39" w14:textId="77777777" w:rsidR="00C7065F" w:rsidRPr="000359BF" w:rsidRDefault="00C7065F" w:rsidP="00D53AE5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EKW2</w:t>
            </w:r>
          </w:p>
        </w:tc>
        <w:tc>
          <w:tcPr>
            <w:tcW w:w="1415" w:type="dxa"/>
          </w:tcPr>
          <w:p w14:paraId="5A2035D3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561" w:type="dxa"/>
          </w:tcPr>
          <w:p w14:paraId="20BDC6AE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440" w:type="dxa"/>
          </w:tcPr>
          <w:p w14:paraId="2B7BD1AF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509" w:type="dxa"/>
          </w:tcPr>
          <w:p w14:paraId="4828038F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421D6EC0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</w:tr>
      <w:tr w:rsidR="00C7065F" w:rsidRPr="000359BF" w14:paraId="0ACF8A38" w14:textId="77777777" w:rsidTr="00C7065F">
        <w:tc>
          <w:tcPr>
            <w:tcW w:w="1668" w:type="dxa"/>
          </w:tcPr>
          <w:p w14:paraId="592B362F" w14:textId="77777777" w:rsidR="00C7065F" w:rsidRPr="000359BF" w:rsidRDefault="00C7065F" w:rsidP="00D53AE5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EKW3</w:t>
            </w:r>
          </w:p>
        </w:tc>
        <w:tc>
          <w:tcPr>
            <w:tcW w:w="1415" w:type="dxa"/>
          </w:tcPr>
          <w:p w14:paraId="69CAA0E2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561" w:type="dxa"/>
          </w:tcPr>
          <w:p w14:paraId="1D8AE8F4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440" w:type="dxa"/>
          </w:tcPr>
          <w:p w14:paraId="75178CDD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509" w:type="dxa"/>
          </w:tcPr>
          <w:p w14:paraId="2383EB47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16E5D957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</w:tr>
      <w:tr w:rsidR="00C7065F" w:rsidRPr="000359BF" w14:paraId="691DB733" w14:textId="77777777" w:rsidTr="00C7065F">
        <w:tc>
          <w:tcPr>
            <w:tcW w:w="1668" w:type="dxa"/>
          </w:tcPr>
          <w:p w14:paraId="56F62EE1" w14:textId="77777777" w:rsidR="00C7065F" w:rsidRPr="000359BF" w:rsidRDefault="00C7065F" w:rsidP="00D53AE5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EKU1</w:t>
            </w:r>
          </w:p>
        </w:tc>
        <w:tc>
          <w:tcPr>
            <w:tcW w:w="1415" w:type="dxa"/>
          </w:tcPr>
          <w:p w14:paraId="3D7151D8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561" w:type="dxa"/>
          </w:tcPr>
          <w:p w14:paraId="3F5D98B8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04B8AF1A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509" w:type="dxa"/>
          </w:tcPr>
          <w:p w14:paraId="3C222D45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695" w:type="dxa"/>
          </w:tcPr>
          <w:p w14:paraId="062F8C15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</w:tr>
      <w:tr w:rsidR="00C7065F" w:rsidRPr="000359BF" w14:paraId="78EB43E6" w14:textId="77777777" w:rsidTr="00C7065F">
        <w:tc>
          <w:tcPr>
            <w:tcW w:w="1668" w:type="dxa"/>
          </w:tcPr>
          <w:p w14:paraId="340A1ADC" w14:textId="77777777" w:rsidR="00C7065F" w:rsidRPr="000359BF" w:rsidRDefault="00C7065F" w:rsidP="00D53AE5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EKU2</w:t>
            </w:r>
          </w:p>
        </w:tc>
        <w:tc>
          <w:tcPr>
            <w:tcW w:w="1415" w:type="dxa"/>
          </w:tcPr>
          <w:p w14:paraId="02B54304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561" w:type="dxa"/>
          </w:tcPr>
          <w:p w14:paraId="7ED8A2CD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57EA9513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509" w:type="dxa"/>
          </w:tcPr>
          <w:p w14:paraId="5D65DB62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279E2481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</w:tr>
      <w:tr w:rsidR="00C7065F" w:rsidRPr="000359BF" w14:paraId="553A5E1F" w14:textId="77777777" w:rsidTr="00C7065F">
        <w:tc>
          <w:tcPr>
            <w:tcW w:w="1668" w:type="dxa"/>
          </w:tcPr>
          <w:p w14:paraId="7498C2FE" w14:textId="77777777" w:rsidR="00C7065F" w:rsidRPr="000359BF" w:rsidRDefault="00C7065F" w:rsidP="00D53AE5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EKU3</w:t>
            </w:r>
          </w:p>
        </w:tc>
        <w:tc>
          <w:tcPr>
            <w:tcW w:w="1415" w:type="dxa"/>
          </w:tcPr>
          <w:p w14:paraId="237D6E9B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561" w:type="dxa"/>
          </w:tcPr>
          <w:p w14:paraId="1E08EC2E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440" w:type="dxa"/>
          </w:tcPr>
          <w:p w14:paraId="57595935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509" w:type="dxa"/>
          </w:tcPr>
          <w:p w14:paraId="19C01E72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7A5CCD3C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</w:tr>
      <w:tr w:rsidR="00C7065F" w:rsidRPr="000359BF" w14:paraId="05356E18" w14:textId="77777777" w:rsidTr="00C7065F">
        <w:tc>
          <w:tcPr>
            <w:tcW w:w="1668" w:type="dxa"/>
          </w:tcPr>
          <w:p w14:paraId="3B39B7AF" w14:textId="77777777" w:rsidR="00C7065F" w:rsidRPr="000359BF" w:rsidRDefault="00C7065F" w:rsidP="00D53AE5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EKK1</w:t>
            </w:r>
          </w:p>
        </w:tc>
        <w:tc>
          <w:tcPr>
            <w:tcW w:w="1415" w:type="dxa"/>
          </w:tcPr>
          <w:p w14:paraId="3048880C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561" w:type="dxa"/>
          </w:tcPr>
          <w:p w14:paraId="6997F52C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05A57766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509" w:type="dxa"/>
          </w:tcPr>
          <w:p w14:paraId="37E23270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695" w:type="dxa"/>
          </w:tcPr>
          <w:p w14:paraId="7BB5B6DE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</w:tr>
      <w:tr w:rsidR="00C7065F" w:rsidRPr="000359BF" w14:paraId="1168B1DB" w14:textId="77777777" w:rsidTr="00C7065F">
        <w:tc>
          <w:tcPr>
            <w:tcW w:w="1668" w:type="dxa"/>
          </w:tcPr>
          <w:p w14:paraId="6DCD438A" w14:textId="77777777" w:rsidR="00C7065F" w:rsidRPr="000359BF" w:rsidRDefault="00C7065F" w:rsidP="00D53AE5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EKK2</w:t>
            </w:r>
          </w:p>
        </w:tc>
        <w:tc>
          <w:tcPr>
            <w:tcW w:w="1415" w:type="dxa"/>
          </w:tcPr>
          <w:p w14:paraId="76A50781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561" w:type="dxa"/>
          </w:tcPr>
          <w:p w14:paraId="341DE22A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440" w:type="dxa"/>
          </w:tcPr>
          <w:p w14:paraId="797A3A4C" w14:textId="77777777" w:rsidR="00C7065F" w:rsidRPr="000359BF" w:rsidRDefault="00D53AE5" w:rsidP="00D53AE5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X</w:t>
            </w:r>
          </w:p>
        </w:tc>
        <w:tc>
          <w:tcPr>
            <w:tcW w:w="1509" w:type="dxa"/>
          </w:tcPr>
          <w:p w14:paraId="611B7C07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  <w:tc>
          <w:tcPr>
            <w:tcW w:w="1695" w:type="dxa"/>
          </w:tcPr>
          <w:p w14:paraId="767213A6" w14:textId="77777777" w:rsidR="00C7065F" w:rsidRPr="000359BF" w:rsidRDefault="00C7065F" w:rsidP="00D53AE5">
            <w:pPr>
              <w:jc w:val="center"/>
              <w:rPr>
                <w:rFonts w:cstheme="minorHAnsi"/>
              </w:rPr>
            </w:pPr>
          </w:p>
        </w:tc>
      </w:tr>
    </w:tbl>
    <w:p w14:paraId="787BDD6C" w14:textId="77777777" w:rsidR="00E04EBD" w:rsidRPr="000359BF" w:rsidRDefault="00E04EBD" w:rsidP="00D53AE5">
      <w:pPr>
        <w:spacing w:after="360"/>
        <w:jc w:val="center"/>
        <w:rPr>
          <w:rFonts w:cstheme="minorHAnsi"/>
          <w:b/>
        </w:rPr>
      </w:pPr>
    </w:p>
    <w:p w14:paraId="42EA6149" w14:textId="77777777" w:rsidR="00E04EBD" w:rsidRPr="000359BF" w:rsidRDefault="00E04EBD" w:rsidP="00E04EBD">
      <w:pPr>
        <w:spacing w:after="360"/>
        <w:jc w:val="both"/>
        <w:rPr>
          <w:rFonts w:cstheme="minorHAnsi"/>
          <w:b/>
        </w:rPr>
      </w:pPr>
      <w:r w:rsidRPr="000359BF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04EBD" w:rsidRPr="000359BF" w14:paraId="38991AEA" w14:textId="77777777" w:rsidTr="00E04EBD">
        <w:tc>
          <w:tcPr>
            <w:tcW w:w="4644" w:type="dxa"/>
            <w:vMerge w:val="restart"/>
            <w:vAlign w:val="center"/>
          </w:tcPr>
          <w:p w14:paraId="34A2FA79" w14:textId="77777777" w:rsidR="00E04EBD" w:rsidRPr="000359BF" w:rsidRDefault="00E04EBD" w:rsidP="00E04EBD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6B6FBC56" w14:textId="77777777" w:rsidR="00E04EBD" w:rsidRPr="000359BF" w:rsidRDefault="00E04EBD" w:rsidP="00E04EBD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Średnia liczba godzin na realizację</w:t>
            </w:r>
          </w:p>
        </w:tc>
      </w:tr>
      <w:tr w:rsidR="0069164F" w:rsidRPr="000359BF" w14:paraId="77CACB28" w14:textId="77777777" w:rsidTr="00716E41">
        <w:tc>
          <w:tcPr>
            <w:tcW w:w="4644" w:type="dxa"/>
            <w:vMerge/>
          </w:tcPr>
          <w:p w14:paraId="64AA5D98" w14:textId="77777777" w:rsidR="0069164F" w:rsidRPr="000359BF" w:rsidRDefault="0069164F" w:rsidP="00E04EB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76D58135" w14:textId="77777777" w:rsidR="0069164F" w:rsidRPr="000359BF" w:rsidRDefault="0069164F" w:rsidP="00E04EBD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Studia niestacjonarne</w:t>
            </w:r>
          </w:p>
        </w:tc>
      </w:tr>
      <w:tr w:rsidR="0069164F" w:rsidRPr="000359BF" w14:paraId="54A06AC0" w14:textId="77777777" w:rsidTr="00196677">
        <w:tc>
          <w:tcPr>
            <w:tcW w:w="4644" w:type="dxa"/>
          </w:tcPr>
          <w:p w14:paraId="39E0B5F1" w14:textId="77777777" w:rsidR="0069164F" w:rsidRPr="000359BF" w:rsidRDefault="0069164F" w:rsidP="00E04EBD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Godziny zajęć z nauczycielem/</w:t>
            </w:r>
            <w:proofErr w:type="spellStart"/>
            <w:r w:rsidRPr="000359BF">
              <w:rPr>
                <w:rFonts w:cstheme="minorHAnsi"/>
              </w:rPr>
              <w:t>ami</w:t>
            </w:r>
            <w:proofErr w:type="spellEnd"/>
            <w:r w:rsidRPr="000359BF">
              <w:rPr>
                <w:rFonts w:cstheme="minorHAnsi"/>
              </w:rPr>
              <w:t>:</w:t>
            </w:r>
          </w:p>
          <w:p w14:paraId="7CB0B47D" w14:textId="77777777" w:rsidR="00097B24" w:rsidRPr="000359BF" w:rsidRDefault="00097B24" w:rsidP="00E04EBD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Wykłady: 15 godz.</w:t>
            </w:r>
          </w:p>
          <w:p w14:paraId="22092CBA" w14:textId="77777777" w:rsidR="00097B24" w:rsidRPr="000359BF" w:rsidRDefault="00097B24" w:rsidP="00E04EBD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5505A539" w14:textId="77777777" w:rsidR="0069164F" w:rsidRPr="000359BF" w:rsidRDefault="0069164F" w:rsidP="00273266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30</w:t>
            </w:r>
            <w:r w:rsidR="00C7065F" w:rsidRPr="000359BF">
              <w:rPr>
                <w:rFonts w:cstheme="minorHAnsi"/>
                <w:b/>
              </w:rPr>
              <w:t xml:space="preserve"> godz.</w:t>
            </w:r>
          </w:p>
        </w:tc>
      </w:tr>
      <w:tr w:rsidR="00C7065F" w:rsidRPr="000359BF" w14:paraId="46AF4E5F" w14:textId="77777777" w:rsidTr="00082DE8">
        <w:trPr>
          <w:trHeight w:val="1074"/>
        </w:trPr>
        <w:tc>
          <w:tcPr>
            <w:tcW w:w="4644" w:type="dxa"/>
          </w:tcPr>
          <w:p w14:paraId="292C28EF" w14:textId="77777777" w:rsidR="00C7065F" w:rsidRPr="000359BF" w:rsidRDefault="00C7065F" w:rsidP="00E04EBD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Praca własna studenta:</w:t>
            </w:r>
          </w:p>
          <w:p w14:paraId="1E2B22DB" w14:textId="77777777" w:rsidR="00C7065F" w:rsidRPr="000359BF" w:rsidRDefault="00C7065F" w:rsidP="00E04EBD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Czytanie literatury: </w:t>
            </w:r>
            <w:r w:rsidR="000359BF">
              <w:rPr>
                <w:rFonts w:cstheme="minorHAnsi"/>
              </w:rPr>
              <w:t>5</w:t>
            </w:r>
            <w:r w:rsidRPr="000359BF">
              <w:rPr>
                <w:rFonts w:cstheme="minorHAnsi"/>
              </w:rPr>
              <w:t xml:space="preserve"> godz.</w:t>
            </w:r>
          </w:p>
          <w:p w14:paraId="77E4F0B7" w14:textId="77777777" w:rsidR="00C7065F" w:rsidRPr="000359BF" w:rsidRDefault="00C7065F" w:rsidP="00C7065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Przygotowanie do sprawdzianu: </w:t>
            </w:r>
            <w:r w:rsidR="000359BF">
              <w:rPr>
                <w:rFonts w:cstheme="minorHAnsi"/>
              </w:rPr>
              <w:t>1</w:t>
            </w:r>
            <w:r w:rsidR="00D53AE5" w:rsidRPr="000359BF">
              <w:rPr>
                <w:rFonts w:cstheme="minorHAnsi"/>
              </w:rPr>
              <w:t>0</w:t>
            </w:r>
            <w:r w:rsidRPr="000359BF">
              <w:rPr>
                <w:rFonts w:cstheme="minorHAnsi"/>
              </w:rPr>
              <w:t xml:space="preserve"> godz.</w:t>
            </w:r>
          </w:p>
          <w:p w14:paraId="24F38F6C" w14:textId="77777777" w:rsidR="00C7065F" w:rsidRPr="000359BF" w:rsidRDefault="00C7065F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Przygotowanie do egzaminu: </w:t>
            </w:r>
            <w:r w:rsidR="000359BF">
              <w:rPr>
                <w:rFonts w:cstheme="minorHAnsi"/>
              </w:rPr>
              <w:t>5</w:t>
            </w:r>
            <w:r w:rsidRPr="000359BF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2ED1EE4A" w14:textId="77777777" w:rsidR="00C7065F" w:rsidRPr="000359BF" w:rsidRDefault="000359BF" w:rsidP="00C7065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C7065F" w:rsidRPr="000359BF">
              <w:rPr>
                <w:rFonts w:cstheme="minorHAnsi"/>
                <w:b/>
              </w:rPr>
              <w:t xml:space="preserve"> godz.</w:t>
            </w:r>
          </w:p>
        </w:tc>
      </w:tr>
      <w:tr w:rsidR="00C7065F" w:rsidRPr="000359BF" w14:paraId="6673F350" w14:textId="77777777" w:rsidTr="00C7065F">
        <w:trPr>
          <w:trHeight w:val="210"/>
        </w:trPr>
        <w:tc>
          <w:tcPr>
            <w:tcW w:w="4644" w:type="dxa"/>
          </w:tcPr>
          <w:p w14:paraId="4E5E62E9" w14:textId="77777777" w:rsidR="00C7065F" w:rsidRPr="000359BF" w:rsidRDefault="00C7065F" w:rsidP="00E04EBD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Suma godzin</w:t>
            </w:r>
          </w:p>
        </w:tc>
        <w:tc>
          <w:tcPr>
            <w:tcW w:w="4644" w:type="dxa"/>
          </w:tcPr>
          <w:p w14:paraId="16055AAA" w14:textId="77777777" w:rsidR="00C7065F" w:rsidRPr="000359BF" w:rsidRDefault="000359BF" w:rsidP="0027326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C7065F" w:rsidRPr="000359BF">
              <w:rPr>
                <w:rFonts w:cstheme="minorHAnsi"/>
                <w:b/>
              </w:rPr>
              <w:t xml:space="preserve"> godz.</w:t>
            </w:r>
          </w:p>
        </w:tc>
      </w:tr>
      <w:tr w:rsidR="0069164F" w:rsidRPr="000359BF" w14:paraId="1F2F6E1E" w14:textId="77777777" w:rsidTr="00CE4DC9">
        <w:tc>
          <w:tcPr>
            <w:tcW w:w="4644" w:type="dxa"/>
          </w:tcPr>
          <w:p w14:paraId="094A2FD0" w14:textId="77777777" w:rsidR="0069164F" w:rsidRPr="000359BF" w:rsidRDefault="0069164F" w:rsidP="00E04EBD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7E18F9AD" w14:textId="77777777" w:rsidR="0069164F" w:rsidRPr="000359BF" w:rsidRDefault="00C7065F" w:rsidP="00E04EBD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2</w:t>
            </w:r>
          </w:p>
        </w:tc>
      </w:tr>
    </w:tbl>
    <w:p w14:paraId="79A02992" w14:textId="77777777" w:rsidR="00C7065F" w:rsidRPr="000359BF" w:rsidRDefault="00C7065F" w:rsidP="00C7065F">
      <w:pPr>
        <w:spacing w:after="360"/>
        <w:rPr>
          <w:rFonts w:cstheme="minorHAnsi"/>
          <w:b/>
        </w:rPr>
      </w:pPr>
    </w:p>
    <w:p w14:paraId="1067BA7B" w14:textId="77777777" w:rsidR="00C7065F" w:rsidRPr="000359BF" w:rsidRDefault="00C7065F">
      <w:pPr>
        <w:rPr>
          <w:rFonts w:cstheme="minorHAnsi"/>
          <w:b/>
        </w:rPr>
      </w:pPr>
      <w:r w:rsidRPr="000359BF">
        <w:rPr>
          <w:rFonts w:cstheme="minorHAnsi"/>
          <w:b/>
        </w:rPr>
        <w:br w:type="page"/>
      </w:r>
    </w:p>
    <w:p w14:paraId="7669BEA5" w14:textId="77777777" w:rsidR="00C7065F" w:rsidRPr="000359BF" w:rsidRDefault="00C7065F" w:rsidP="00C7065F">
      <w:pPr>
        <w:spacing w:after="360"/>
        <w:rPr>
          <w:rFonts w:cstheme="minorHAnsi"/>
          <w:b/>
        </w:rPr>
      </w:pPr>
      <w:r w:rsidRPr="000359BF">
        <w:rPr>
          <w:rFonts w:cstheme="minorHAnsi"/>
          <w:b/>
        </w:rPr>
        <w:lastRenderedPageBreak/>
        <w:t>Tabela 3. Kryteria oceny</w:t>
      </w:r>
    </w:p>
    <w:p w14:paraId="51C3C876" w14:textId="77777777" w:rsidR="00C7065F" w:rsidRPr="000359BF" w:rsidRDefault="00C7065F" w:rsidP="00C7065F">
      <w:pPr>
        <w:spacing w:after="360"/>
        <w:jc w:val="both"/>
        <w:rPr>
          <w:rFonts w:cstheme="minorHAnsi"/>
          <w:b/>
        </w:rPr>
      </w:pPr>
      <w:r w:rsidRPr="000359BF">
        <w:rPr>
          <w:rFonts w:cstheme="minorHAnsi"/>
          <w:b/>
        </w:rPr>
        <w:t xml:space="preserve">Na ocenę końcową składa się </w:t>
      </w:r>
      <w:r w:rsidR="00D53AE5" w:rsidRPr="000359BF">
        <w:rPr>
          <w:rFonts w:cstheme="minorHAnsi"/>
          <w:b/>
        </w:rPr>
        <w:t>pozytywne zaliczenie sprawdzianów ustnego i pisemnego oraz egzaminu ustnego i pisemnego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685"/>
        <w:gridCol w:w="4253"/>
      </w:tblGrid>
      <w:tr w:rsidR="00510D45" w:rsidRPr="000359BF" w14:paraId="18E91259" w14:textId="77777777" w:rsidTr="00510D45">
        <w:trPr>
          <w:trHeight w:val="39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EE8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487" w14:textId="77777777" w:rsidR="00510D45" w:rsidRPr="000359BF" w:rsidRDefault="00510D45" w:rsidP="000359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Egzamin pisemny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7E9D" w14:textId="77777777" w:rsidR="00510D45" w:rsidRPr="000359BF" w:rsidRDefault="00510D45" w:rsidP="000359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Egzamin ustny</w:t>
            </w:r>
          </w:p>
        </w:tc>
      </w:tr>
      <w:tr w:rsidR="00510D45" w:rsidRPr="000359BF" w14:paraId="792AA877" w14:textId="77777777" w:rsidTr="000359BF">
        <w:trPr>
          <w:trHeight w:val="2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947C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Na ocenę 3,0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1CB5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Musi uzyskać między 51% a 60%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266A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Musi uzyskać między 5,1 - 6,0 punktów </w:t>
            </w:r>
          </w:p>
        </w:tc>
      </w:tr>
      <w:tr w:rsidR="00510D45" w:rsidRPr="000359BF" w14:paraId="5380DCA9" w14:textId="77777777" w:rsidTr="00510D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D616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Na ocenę 3,5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9C0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Musi uzyskać między 61%-70%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2B0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Musi uzyskać między 6,1 - 7,0 punktów </w:t>
            </w:r>
          </w:p>
        </w:tc>
      </w:tr>
      <w:tr w:rsidR="00510D45" w:rsidRPr="000359BF" w14:paraId="301F901E" w14:textId="77777777" w:rsidTr="00510D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15A4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Na ocenę 4,0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AAC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Musi uzyskać między 71%-80%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E3B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>Musi uzyskać między 7,1 – 8,0 punktów</w:t>
            </w:r>
          </w:p>
        </w:tc>
      </w:tr>
      <w:tr w:rsidR="00510D45" w:rsidRPr="000359BF" w14:paraId="43622E63" w14:textId="77777777" w:rsidTr="00510D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8AD7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Na ocenę 4,5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3FF0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Musi uzyskać między 81%-90%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87E5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Musi uzyskać między 8,1 - 9,0 punktów </w:t>
            </w:r>
          </w:p>
        </w:tc>
      </w:tr>
      <w:tr w:rsidR="00510D45" w:rsidRPr="000359BF" w14:paraId="0829D398" w14:textId="77777777" w:rsidTr="00510D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6FC5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Na ocenę 5,0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04F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 xml:space="preserve">Musi uzyskać 91% i więcej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512" w14:textId="77777777" w:rsidR="00510D45" w:rsidRPr="000359BF" w:rsidRDefault="00510D45" w:rsidP="000359BF">
            <w:pPr>
              <w:spacing w:after="0" w:line="240" w:lineRule="auto"/>
              <w:jc w:val="both"/>
              <w:rPr>
                <w:rFonts w:cstheme="minorHAnsi"/>
              </w:rPr>
            </w:pPr>
            <w:r w:rsidRPr="000359BF">
              <w:rPr>
                <w:rFonts w:cstheme="minorHAnsi"/>
              </w:rPr>
              <w:t>Musi uzyskać 9,1 i więcej punktów</w:t>
            </w:r>
          </w:p>
        </w:tc>
      </w:tr>
    </w:tbl>
    <w:p w14:paraId="47A73207" w14:textId="77777777" w:rsidR="00C7065F" w:rsidRPr="000359BF" w:rsidRDefault="00C7065F" w:rsidP="00C7065F">
      <w:pPr>
        <w:spacing w:after="360"/>
        <w:jc w:val="both"/>
        <w:rPr>
          <w:rFonts w:cstheme="minorHAnsi"/>
          <w:b/>
        </w:rPr>
      </w:pPr>
    </w:p>
    <w:p w14:paraId="74371F24" w14:textId="77777777" w:rsidR="007346AB" w:rsidRPr="000359BF" w:rsidRDefault="007346AB" w:rsidP="00E04EBD">
      <w:pPr>
        <w:spacing w:after="360"/>
        <w:jc w:val="both"/>
        <w:rPr>
          <w:rFonts w:cstheme="minorHAnsi"/>
          <w:b/>
        </w:rPr>
      </w:pPr>
    </w:p>
    <w:p w14:paraId="01B297CD" w14:textId="77777777" w:rsidR="007346AB" w:rsidRPr="000359BF" w:rsidRDefault="007346AB">
      <w:pPr>
        <w:rPr>
          <w:rFonts w:cstheme="minorHAnsi"/>
          <w:b/>
        </w:rPr>
      </w:pPr>
      <w:r w:rsidRPr="000359BF">
        <w:rPr>
          <w:rFonts w:cstheme="minorHAnsi"/>
          <w:b/>
        </w:rPr>
        <w:br w:type="page"/>
      </w:r>
    </w:p>
    <w:p w14:paraId="3B76405B" w14:textId="77777777" w:rsidR="007346AB" w:rsidRPr="000359BF" w:rsidRDefault="007346AB" w:rsidP="00E04EBD">
      <w:pPr>
        <w:spacing w:after="360"/>
        <w:jc w:val="both"/>
        <w:rPr>
          <w:rFonts w:cstheme="minorHAnsi"/>
          <w:b/>
        </w:rPr>
        <w:sectPr w:rsidR="007346AB" w:rsidRPr="000359B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8FB555" w14:textId="77777777" w:rsidR="00E04EBD" w:rsidRPr="000359BF" w:rsidRDefault="007346AB" w:rsidP="007346AB">
      <w:pPr>
        <w:spacing w:after="720"/>
        <w:jc w:val="both"/>
        <w:rPr>
          <w:rFonts w:cstheme="minorHAnsi"/>
          <w:b/>
        </w:rPr>
      </w:pPr>
      <w:r w:rsidRPr="000359BF">
        <w:rPr>
          <w:rFonts w:cstheme="minorHAnsi"/>
          <w:b/>
        </w:rPr>
        <w:lastRenderedPageBreak/>
        <w:t xml:space="preserve">Tabela 3. Powiązanie celów i efektów kształcenia przedmiotu </w:t>
      </w:r>
      <w:r w:rsidR="00C661FE" w:rsidRPr="000359BF">
        <w:rPr>
          <w:rFonts w:cstheme="minorHAnsi"/>
          <w:b/>
        </w:rPr>
        <w:t xml:space="preserve">POMIARY PRZEMIESZCZEŃ </w:t>
      </w:r>
      <w:r w:rsidRPr="000359BF">
        <w:rPr>
          <w:rFonts w:cstheme="minorHAnsi"/>
          <w:b/>
        </w:rPr>
        <w:t xml:space="preserve">treści programowych, metod i form dotyczących z celami i efektami zdefiniowanymi dla kierunku </w:t>
      </w:r>
      <w:r w:rsidR="00C661FE" w:rsidRPr="000359BF">
        <w:rPr>
          <w:rFonts w:cstheme="minorHAnsi"/>
          <w:b/>
        </w:rPr>
        <w:t>GEODEZJA I KARTOGRAFIA</w:t>
      </w:r>
      <w:r w:rsidR="00D738EF">
        <w:rPr>
          <w:rFonts w:cstheme="minorHAnsi"/>
          <w:b/>
        </w:rPr>
        <w:t xml:space="preserve"> – studia II stopnia.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402"/>
        <w:gridCol w:w="2126"/>
        <w:gridCol w:w="1970"/>
        <w:gridCol w:w="1857"/>
        <w:gridCol w:w="2205"/>
      </w:tblGrid>
      <w:tr w:rsidR="00097EDC" w:rsidRPr="000359BF" w14:paraId="7EEE56E2" w14:textId="77777777" w:rsidTr="00097EDC">
        <w:trPr>
          <w:trHeight w:hRule="exact" w:val="1215"/>
        </w:trPr>
        <w:tc>
          <w:tcPr>
            <w:tcW w:w="2660" w:type="dxa"/>
            <w:vAlign w:val="center"/>
          </w:tcPr>
          <w:p w14:paraId="1E2C594B" w14:textId="77777777" w:rsidR="00097EDC" w:rsidRPr="000359BF" w:rsidRDefault="00097EDC" w:rsidP="000359BF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Cele przedmiotu (C)</w:t>
            </w:r>
          </w:p>
        </w:tc>
        <w:tc>
          <w:tcPr>
            <w:tcW w:w="3402" w:type="dxa"/>
            <w:vAlign w:val="center"/>
          </w:tcPr>
          <w:p w14:paraId="5976F40C" w14:textId="77777777" w:rsidR="00097EDC" w:rsidRPr="000359BF" w:rsidRDefault="00097EDC" w:rsidP="000359BF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126" w:type="dxa"/>
            <w:vAlign w:val="center"/>
          </w:tcPr>
          <w:p w14:paraId="437D4674" w14:textId="77777777" w:rsidR="00097EDC" w:rsidRPr="000359BF" w:rsidRDefault="00097EDC" w:rsidP="000359BF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1970" w:type="dxa"/>
            <w:vAlign w:val="center"/>
          </w:tcPr>
          <w:p w14:paraId="38049EAB" w14:textId="77777777" w:rsidR="00097EDC" w:rsidRPr="000359BF" w:rsidRDefault="00097EDC" w:rsidP="000359BF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1857" w:type="dxa"/>
            <w:vAlign w:val="center"/>
          </w:tcPr>
          <w:p w14:paraId="2447C763" w14:textId="77777777" w:rsidR="00097EDC" w:rsidRPr="000359BF" w:rsidRDefault="00097EDC" w:rsidP="000359BF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205" w:type="dxa"/>
            <w:vAlign w:val="center"/>
          </w:tcPr>
          <w:p w14:paraId="70B8DC75" w14:textId="77777777" w:rsidR="00097EDC" w:rsidRPr="000359BF" w:rsidRDefault="00097EDC" w:rsidP="000359BF">
            <w:pPr>
              <w:jc w:val="center"/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0359BF" w:rsidRPr="000359BF" w14:paraId="35CD0F73" w14:textId="77777777" w:rsidTr="000359BF">
        <w:trPr>
          <w:trHeight w:hRule="exact" w:val="424"/>
        </w:trPr>
        <w:tc>
          <w:tcPr>
            <w:tcW w:w="14220" w:type="dxa"/>
            <w:gridSpan w:val="6"/>
            <w:vAlign w:val="center"/>
          </w:tcPr>
          <w:p w14:paraId="188808FA" w14:textId="77777777" w:rsidR="000359BF" w:rsidRPr="000359BF" w:rsidRDefault="000359BF" w:rsidP="000359BF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Wiedza</w:t>
            </w:r>
          </w:p>
        </w:tc>
      </w:tr>
      <w:tr w:rsidR="00097EDC" w:rsidRPr="000359BF" w14:paraId="3E1549E7" w14:textId="77777777" w:rsidTr="00097EDC">
        <w:trPr>
          <w:trHeight w:hRule="exact" w:val="424"/>
        </w:trPr>
        <w:tc>
          <w:tcPr>
            <w:tcW w:w="2660" w:type="dxa"/>
            <w:vAlign w:val="center"/>
          </w:tcPr>
          <w:p w14:paraId="16D68433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CW1</w:t>
            </w:r>
          </w:p>
        </w:tc>
        <w:tc>
          <w:tcPr>
            <w:tcW w:w="3402" w:type="dxa"/>
            <w:vAlign w:val="center"/>
          </w:tcPr>
          <w:p w14:paraId="40CA0F61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Wykł.1., Ćw.1-5</w:t>
            </w:r>
          </w:p>
        </w:tc>
        <w:tc>
          <w:tcPr>
            <w:tcW w:w="2126" w:type="dxa"/>
            <w:vAlign w:val="center"/>
          </w:tcPr>
          <w:p w14:paraId="22BCDABA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 i Ćw.</w:t>
            </w:r>
          </w:p>
        </w:tc>
        <w:tc>
          <w:tcPr>
            <w:tcW w:w="1970" w:type="dxa"/>
            <w:vAlign w:val="center"/>
          </w:tcPr>
          <w:p w14:paraId="421FC6EB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</w:t>
            </w:r>
          </w:p>
        </w:tc>
        <w:tc>
          <w:tcPr>
            <w:tcW w:w="1857" w:type="dxa"/>
            <w:vAlign w:val="center"/>
          </w:tcPr>
          <w:p w14:paraId="581F0BCC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EKW1</w:t>
            </w:r>
          </w:p>
        </w:tc>
        <w:tc>
          <w:tcPr>
            <w:tcW w:w="2205" w:type="dxa"/>
            <w:vAlign w:val="center"/>
          </w:tcPr>
          <w:p w14:paraId="3A147690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W01</w:t>
            </w:r>
          </w:p>
        </w:tc>
      </w:tr>
      <w:tr w:rsidR="00097EDC" w:rsidRPr="000359BF" w14:paraId="00F59DF6" w14:textId="77777777" w:rsidTr="00097EDC">
        <w:trPr>
          <w:trHeight w:hRule="exact" w:val="1145"/>
        </w:trPr>
        <w:tc>
          <w:tcPr>
            <w:tcW w:w="2660" w:type="dxa"/>
            <w:vAlign w:val="center"/>
          </w:tcPr>
          <w:p w14:paraId="51C109B8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CW2</w:t>
            </w:r>
          </w:p>
        </w:tc>
        <w:tc>
          <w:tcPr>
            <w:tcW w:w="3402" w:type="dxa"/>
            <w:vAlign w:val="center"/>
          </w:tcPr>
          <w:p w14:paraId="6549CA47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Wykł.2, Wykł.4.,Wykł.6. Ćw.1-5</w:t>
            </w:r>
          </w:p>
        </w:tc>
        <w:tc>
          <w:tcPr>
            <w:tcW w:w="2126" w:type="dxa"/>
            <w:vAlign w:val="center"/>
          </w:tcPr>
          <w:p w14:paraId="5AE1EE9E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 i Ćw.</w:t>
            </w:r>
          </w:p>
        </w:tc>
        <w:tc>
          <w:tcPr>
            <w:tcW w:w="1970" w:type="dxa"/>
            <w:vAlign w:val="center"/>
          </w:tcPr>
          <w:p w14:paraId="288C01A9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</w:t>
            </w:r>
          </w:p>
        </w:tc>
        <w:tc>
          <w:tcPr>
            <w:tcW w:w="1857" w:type="dxa"/>
            <w:vAlign w:val="center"/>
          </w:tcPr>
          <w:p w14:paraId="1E287734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EKW2</w:t>
            </w:r>
          </w:p>
        </w:tc>
        <w:tc>
          <w:tcPr>
            <w:tcW w:w="2205" w:type="dxa"/>
            <w:vAlign w:val="center"/>
          </w:tcPr>
          <w:p w14:paraId="1171D252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W02</w:t>
            </w:r>
          </w:p>
          <w:p w14:paraId="569E51C1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4</w:t>
            </w:r>
          </w:p>
          <w:p w14:paraId="12B33B46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W07   </w:t>
            </w: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W06       </w:t>
            </w:r>
          </w:p>
        </w:tc>
      </w:tr>
      <w:tr w:rsidR="00097EDC" w:rsidRPr="000359BF" w14:paraId="42C6BB46" w14:textId="77777777" w:rsidTr="00097EDC">
        <w:trPr>
          <w:trHeight w:hRule="exact" w:val="424"/>
        </w:trPr>
        <w:tc>
          <w:tcPr>
            <w:tcW w:w="2660" w:type="dxa"/>
            <w:vAlign w:val="center"/>
          </w:tcPr>
          <w:p w14:paraId="69B99C50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CW3</w:t>
            </w:r>
          </w:p>
        </w:tc>
        <w:tc>
          <w:tcPr>
            <w:tcW w:w="3402" w:type="dxa"/>
            <w:vAlign w:val="center"/>
          </w:tcPr>
          <w:p w14:paraId="165E8154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Wykł.3.,Wykł.5., Ćw.1-5</w:t>
            </w:r>
          </w:p>
        </w:tc>
        <w:tc>
          <w:tcPr>
            <w:tcW w:w="2126" w:type="dxa"/>
            <w:vAlign w:val="center"/>
          </w:tcPr>
          <w:p w14:paraId="42941FB9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 i Ćw.</w:t>
            </w:r>
          </w:p>
        </w:tc>
        <w:tc>
          <w:tcPr>
            <w:tcW w:w="1970" w:type="dxa"/>
            <w:vAlign w:val="center"/>
          </w:tcPr>
          <w:p w14:paraId="4791DC7D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</w:t>
            </w:r>
          </w:p>
        </w:tc>
        <w:tc>
          <w:tcPr>
            <w:tcW w:w="1857" w:type="dxa"/>
            <w:vAlign w:val="center"/>
          </w:tcPr>
          <w:p w14:paraId="41C490E9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EKW3</w:t>
            </w:r>
          </w:p>
        </w:tc>
        <w:tc>
          <w:tcPr>
            <w:tcW w:w="2205" w:type="dxa"/>
            <w:vAlign w:val="center"/>
          </w:tcPr>
          <w:p w14:paraId="2CF80AE5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W02</w:t>
            </w:r>
          </w:p>
        </w:tc>
      </w:tr>
      <w:tr w:rsidR="000359BF" w:rsidRPr="000359BF" w14:paraId="13126812" w14:textId="77777777" w:rsidTr="000359BF">
        <w:trPr>
          <w:trHeight w:hRule="exact" w:val="418"/>
        </w:trPr>
        <w:tc>
          <w:tcPr>
            <w:tcW w:w="14220" w:type="dxa"/>
            <w:gridSpan w:val="6"/>
            <w:vAlign w:val="center"/>
          </w:tcPr>
          <w:p w14:paraId="5D0B3C3A" w14:textId="77777777" w:rsidR="000359BF" w:rsidRPr="000359BF" w:rsidRDefault="000359BF" w:rsidP="000359BF">
            <w:pPr>
              <w:rPr>
                <w:rFonts w:cstheme="minorHAnsi"/>
                <w:b/>
              </w:rPr>
            </w:pPr>
            <w:r w:rsidRPr="000359BF">
              <w:rPr>
                <w:rFonts w:cstheme="minorHAnsi"/>
                <w:b/>
              </w:rPr>
              <w:t>Umiejętności</w:t>
            </w:r>
          </w:p>
        </w:tc>
      </w:tr>
      <w:tr w:rsidR="00097EDC" w:rsidRPr="000359BF" w14:paraId="2FA6EE55" w14:textId="77777777" w:rsidTr="00097EDC">
        <w:trPr>
          <w:trHeight w:hRule="exact" w:val="1698"/>
        </w:trPr>
        <w:tc>
          <w:tcPr>
            <w:tcW w:w="2660" w:type="dxa"/>
            <w:vAlign w:val="center"/>
          </w:tcPr>
          <w:p w14:paraId="442F3CB3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CU1</w:t>
            </w:r>
          </w:p>
        </w:tc>
        <w:tc>
          <w:tcPr>
            <w:tcW w:w="3402" w:type="dxa"/>
            <w:vAlign w:val="center"/>
          </w:tcPr>
          <w:p w14:paraId="0ABDB497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Ćw.1., Ćw.2.</w:t>
            </w:r>
          </w:p>
        </w:tc>
        <w:tc>
          <w:tcPr>
            <w:tcW w:w="2126" w:type="dxa"/>
            <w:vAlign w:val="center"/>
          </w:tcPr>
          <w:p w14:paraId="2AC5A96C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</w:t>
            </w:r>
          </w:p>
        </w:tc>
        <w:tc>
          <w:tcPr>
            <w:tcW w:w="1970" w:type="dxa"/>
            <w:vAlign w:val="center"/>
          </w:tcPr>
          <w:p w14:paraId="7C016049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</w:t>
            </w:r>
          </w:p>
        </w:tc>
        <w:tc>
          <w:tcPr>
            <w:tcW w:w="1857" w:type="dxa"/>
            <w:vAlign w:val="center"/>
          </w:tcPr>
          <w:p w14:paraId="5BD7B85E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EKU1</w:t>
            </w:r>
          </w:p>
        </w:tc>
        <w:tc>
          <w:tcPr>
            <w:tcW w:w="2205" w:type="dxa"/>
            <w:vAlign w:val="center"/>
          </w:tcPr>
          <w:p w14:paraId="7DC8E50E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U01</w:t>
            </w:r>
          </w:p>
          <w:p w14:paraId="1F085468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U05  </w:t>
            </w:r>
          </w:p>
          <w:p w14:paraId="1D9AD93F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U0</w:t>
            </w:r>
            <w:r>
              <w:rPr>
                <w:rFonts w:cstheme="minorHAnsi"/>
              </w:rPr>
              <w:t>8</w:t>
            </w:r>
            <w:r w:rsidRPr="000359BF">
              <w:rPr>
                <w:rFonts w:cstheme="minorHAnsi"/>
              </w:rPr>
              <w:t xml:space="preserve">  </w:t>
            </w:r>
          </w:p>
          <w:p w14:paraId="588D19F5" w14:textId="77777777" w:rsidR="00097EDC" w:rsidRPr="000359BF" w:rsidRDefault="00097EDC" w:rsidP="000359BF">
            <w:pPr>
              <w:rPr>
                <w:rFonts w:eastAsia="Times New Roman"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U10  </w:t>
            </w: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U14</w:t>
            </w:r>
            <w:r w:rsidRPr="000359BF">
              <w:rPr>
                <w:rFonts w:eastAsia="Times New Roman" w:cstheme="minorHAnsi"/>
              </w:rPr>
              <w:t xml:space="preserve"> </w:t>
            </w:r>
          </w:p>
          <w:p w14:paraId="38299E33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U17</w:t>
            </w:r>
            <w:r w:rsidRPr="000359BF">
              <w:rPr>
                <w:rFonts w:ascii="Times New Roman" w:hAnsi="Times New Roman"/>
              </w:rPr>
              <w:t xml:space="preserve">    </w:t>
            </w:r>
          </w:p>
        </w:tc>
      </w:tr>
      <w:tr w:rsidR="00097EDC" w:rsidRPr="000359BF" w14:paraId="3DDA3003" w14:textId="77777777" w:rsidTr="00097EDC">
        <w:trPr>
          <w:trHeight w:hRule="exact" w:val="1141"/>
        </w:trPr>
        <w:tc>
          <w:tcPr>
            <w:tcW w:w="2660" w:type="dxa"/>
            <w:vAlign w:val="center"/>
          </w:tcPr>
          <w:p w14:paraId="32120A9F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CU2</w:t>
            </w:r>
          </w:p>
        </w:tc>
        <w:tc>
          <w:tcPr>
            <w:tcW w:w="3402" w:type="dxa"/>
            <w:vAlign w:val="center"/>
          </w:tcPr>
          <w:p w14:paraId="7EF8CC67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Ćw.1., Ćw.3., Ćw.4.</w:t>
            </w:r>
          </w:p>
        </w:tc>
        <w:tc>
          <w:tcPr>
            <w:tcW w:w="2126" w:type="dxa"/>
            <w:vAlign w:val="center"/>
          </w:tcPr>
          <w:p w14:paraId="29C67598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</w:t>
            </w:r>
          </w:p>
        </w:tc>
        <w:tc>
          <w:tcPr>
            <w:tcW w:w="1970" w:type="dxa"/>
            <w:vAlign w:val="center"/>
          </w:tcPr>
          <w:p w14:paraId="3D9A0A88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</w:t>
            </w:r>
          </w:p>
        </w:tc>
        <w:tc>
          <w:tcPr>
            <w:tcW w:w="1857" w:type="dxa"/>
            <w:vAlign w:val="center"/>
          </w:tcPr>
          <w:p w14:paraId="5992D3BA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EKU2</w:t>
            </w:r>
          </w:p>
        </w:tc>
        <w:tc>
          <w:tcPr>
            <w:tcW w:w="2205" w:type="dxa"/>
            <w:vAlign w:val="center"/>
          </w:tcPr>
          <w:p w14:paraId="70D17BFB" w14:textId="77777777" w:rsidR="00097EDC" w:rsidRPr="000359BF" w:rsidRDefault="00097EDC" w:rsidP="000359BF">
            <w:pPr>
              <w:rPr>
                <w:rFonts w:ascii="Calibri" w:hAnsi="Calibri" w:cs="Calibri"/>
              </w:rPr>
            </w:pPr>
            <w:r w:rsidRPr="000359BF">
              <w:rPr>
                <w:rFonts w:ascii="Calibri" w:eastAsia="Times New Roman" w:hAnsi="Calibri" w:cs="Calibri"/>
              </w:rPr>
              <w:t>K2PGiK_</w:t>
            </w:r>
            <w:r w:rsidRPr="000359BF">
              <w:rPr>
                <w:rFonts w:ascii="Calibri" w:hAnsi="Calibri" w:cs="Calibri"/>
              </w:rPr>
              <w:t xml:space="preserve"> U01</w:t>
            </w:r>
          </w:p>
          <w:p w14:paraId="2F8E3E3A" w14:textId="77777777" w:rsidR="00097EDC" w:rsidRDefault="00097EDC" w:rsidP="000359BF">
            <w:pPr>
              <w:rPr>
                <w:rFonts w:ascii="Calibri" w:hAnsi="Calibri" w:cs="Calibri"/>
              </w:rPr>
            </w:pPr>
            <w:r w:rsidRPr="000359BF">
              <w:rPr>
                <w:rFonts w:ascii="Calibri" w:eastAsia="Times New Roman" w:hAnsi="Calibri" w:cs="Calibri"/>
              </w:rPr>
              <w:t>K2PGiK_</w:t>
            </w:r>
            <w:r w:rsidRPr="000359BF">
              <w:rPr>
                <w:rFonts w:ascii="Calibri" w:hAnsi="Calibri" w:cs="Calibri"/>
              </w:rPr>
              <w:t xml:space="preserve"> U07 </w:t>
            </w:r>
          </w:p>
          <w:p w14:paraId="7EF5FC3A" w14:textId="77777777" w:rsidR="00097EDC" w:rsidRPr="000359BF" w:rsidRDefault="00097EDC" w:rsidP="000359BF">
            <w:pPr>
              <w:rPr>
                <w:rFonts w:cstheme="minorHAnsi"/>
                <w:b/>
              </w:rPr>
            </w:pPr>
            <w:r w:rsidRPr="000359BF">
              <w:rPr>
                <w:rFonts w:ascii="Calibri" w:eastAsia="Times New Roman" w:hAnsi="Calibri" w:cs="Calibri"/>
              </w:rPr>
              <w:t>K2PGiK_</w:t>
            </w:r>
            <w:r w:rsidRPr="000359BF">
              <w:rPr>
                <w:rFonts w:ascii="Calibri" w:hAnsi="Calibri" w:cs="Calibri"/>
              </w:rPr>
              <w:t xml:space="preserve"> U14  </w:t>
            </w:r>
            <w:r w:rsidRPr="000359BF">
              <w:rPr>
                <w:rFonts w:ascii="Calibri" w:eastAsia="Times New Roman" w:hAnsi="Calibri" w:cs="Calibri"/>
              </w:rPr>
              <w:t>K2PGiK_</w:t>
            </w:r>
            <w:r w:rsidRPr="000359BF">
              <w:rPr>
                <w:rFonts w:ascii="Calibri" w:hAnsi="Calibri" w:cs="Calibri"/>
              </w:rPr>
              <w:t xml:space="preserve"> U17</w:t>
            </w:r>
            <w:r w:rsidRPr="000359BF">
              <w:rPr>
                <w:rFonts w:ascii="Times New Roman" w:hAnsi="Times New Roman"/>
              </w:rPr>
              <w:t xml:space="preserve">    </w:t>
            </w:r>
          </w:p>
        </w:tc>
      </w:tr>
      <w:tr w:rsidR="00097EDC" w:rsidRPr="000359BF" w14:paraId="475884EB" w14:textId="77777777" w:rsidTr="00097EDC">
        <w:trPr>
          <w:trHeight w:hRule="exact" w:val="1154"/>
        </w:trPr>
        <w:tc>
          <w:tcPr>
            <w:tcW w:w="2660" w:type="dxa"/>
            <w:vAlign w:val="center"/>
          </w:tcPr>
          <w:p w14:paraId="7670AF24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lastRenderedPageBreak/>
              <w:t>CU3</w:t>
            </w:r>
          </w:p>
        </w:tc>
        <w:tc>
          <w:tcPr>
            <w:tcW w:w="3402" w:type="dxa"/>
            <w:vAlign w:val="center"/>
          </w:tcPr>
          <w:p w14:paraId="68CA7E02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Ćw.5.</w:t>
            </w:r>
          </w:p>
        </w:tc>
        <w:tc>
          <w:tcPr>
            <w:tcW w:w="2126" w:type="dxa"/>
            <w:vAlign w:val="center"/>
          </w:tcPr>
          <w:p w14:paraId="3B50F6AE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</w:t>
            </w:r>
          </w:p>
        </w:tc>
        <w:tc>
          <w:tcPr>
            <w:tcW w:w="1970" w:type="dxa"/>
            <w:vAlign w:val="center"/>
          </w:tcPr>
          <w:p w14:paraId="2C1456E4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Ćw.</w:t>
            </w:r>
          </w:p>
        </w:tc>
        <w:tc>
          <w:tcPr>
            <w:tcW w:w="1857" w:type="dxa"/>
            <w:vAlign w:val="center"/>
          </w:tcPr>
          <w:p w14:paraId="23562EF7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EKU3</w:t>
            </w:r>
          </w:p>
        </w:tc>
        <w:tc>
          <w:tcPr>
            <w:tcW w:w="2205" w:type="dxa"/>
            <w:vAlign w:val="center"/>
          </w:tcPr>
          <w:p w14:paraId="3C546DCE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U01</w:t>
            </w:r>
          </w:p>
          <w:p w14:paraId="0E055AE5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U0</w:t>
            </w:r>
            <w:r>
              <w:rPr>
                <w:rFonts w:cstheme="minorHAnsi"/>
              </w:rPr>
              <w:t>2</w:t>
            </w:r>
          </w:p>
          <w:p w14:paraId="7E7CBB9C" w14:textId="77777777" w:rsidR="00097EDC" w:rsidRDefault="00097EDC" w:rsidP="000359BF">
            <w:pPr>
              <w:rPr>
                <w:rFonts w:ascii="Calibri" w:hAnsi="Calibri" w:cs="Calibri"/>
              </w:rPr>
            </w:pPr>
            <w:r w:rsidRPr="000359BF">
              <w:rPr>
                <w:rFonts w:ascii="Calibri" w:eastAsia="Times New Roman" w:hAnsi="Calibri" w:cs="Calibri"/>
              </w:rPr>
              <w:t>K2PGiK_</w:t>
            </w:r>
            <w:r w:rsidRPr="000359BF">
              <w:rPr>
                <w:rFonts w:ascii="Calibri" w:hAnsi="Calibri" w:cs="Calibri"/>
              </w:rPr>
              <w:t xml:space="preserve"> U0</w:t>
            </w:r>
            <w:r>
              <w:rPr>
                <w:rFonts w:ascii="Calibri" w:hAnsi="Calibri" w:cs="Calibri"/>
              </w:rPr>
              <w:t>8</w:t>
            </w:r>
          </w:p>
          <w:p w14:paraId="12364743" w14:textId="77777777" w:rsidR="00097EDC" w:rsidRPr="000359BF" w:rsidRDefault="00097EDC" w:rsidP="000359BF">
            <w:pPr>
              <w:rPr>
                <w:rFonts w:cstheme="minorHAnsi"/>
                <w:b/>
              </w:rPr>
            </w:pPr>
            <w:r w:rsidRPr="000359BF">
              <w:rPr>
                <w:rFonts w:ascii="Calibri" w:eastAsia="Times New Roman" w:hAnsi="Calibri" w:cs="Calibri"/>
              </w:rPr>
              <w:t>K2PGiK_</w:t>
            </w:r>
            <w:r w:rsidRPr="000359BF">
              <w:rPr>
                <w:rFonts w:ascii="Calibri" w:hAnsi="Calibri" w:cs="Calibri"/>
              </w:rPr>
              <w:t xml:space="preserve"> U14  </w:t>
            </w:r>
          </w:p>
        </w:tc>
      </w:tr>
      <w:tr w:rsidR="000359BF" w:rsidRPr="000359BF" w14:paraId="79FBC3A7" w14:textId="77777777" w:rsidTr="000359BF">
        <w:trPr>
          <w:trHeight w:hRule="exact" w:val="300"/>
        </w:trPr>
        <w:tc>
          <w:tcPr>
            <w:tcW w:w="14220" w:type="dxa"/>
            <w:gridSpan w:val="6"/>
            <w:vAlign w:val="center"/>
          </w:tcPr>
          <w:p w14:paraId="29F01253" w14:textId="77777777" w:rsidR="000359BF" w:rsidRPr="000359BF" w:rsidRDefault="000359BF" w:rsidP="000359B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Kompetencje </w:t>
            </w:r>
            <w:r w:rsidRPr="000359BF">
              <w:rPr>
                <w:rFonts w:cstheme="minorHAnsi"/>
                <w:b/>
              </w:rPr>
              <w:t>społeczne:</w:t>
            </w:r>
          </w:p>
        </w:tc>
      </w:tr>
      <w:tr w:rsidR="00097EDC" w:rsidRPr="000359BF" w14:paraId="5ACA6075" w14:textId="77777777" w:rsidTr="00097EDC">
        <w:trPr>
          <w:trHeight w:hRule="exact" w:val="834"/>
        </w:trPr>
        <w:tc>
          <w:tcPr>
            <w:tcW w:w="2660" w:type="dxa"/>
            <w:vAlign w:val="center"/>
          </w:tcPr>
          <w:p w14:paraId="4A8DE523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CK1</w:t>
            </w:r>
          </w:p>
        </w:tc>
        <w:tc>
          <w:tcPr>
            <w:tcW w:w="3402" w:type="dxa"/>
            <w:vAlign w:val="center"/>
          </w:tcPr>
          <w:p w14:paraId="4914835C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Wykł.1-6, Ćw.1-5</w:t>
            </w:r>
          </w:p>
        </w:tc>
        <w:tc>
          <w:tcPr>
            <w:tcW w:w="2126" w:type="dxa"/>
            <w:vAlign w:val="center"/>
          </w:tcPr>
          <w:p w14:paraId="33002CA0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 i Ćw.</w:t>
            </w:r>
          </w:p>
        </w:tc>
        <w:tc>
          <w:tcPr>
            <w:tcW w:w="1970" w:type="dxa"/>
            <w:vAlign w:val="center"/>
          </w:tcPr>
          <w:p w14:paraId="28BCC58D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 I Ćw.</w:t>
            </w:r>
          </w:p>
        </w:tc>
        <w:tc>
          <w:tcPr>
            <w:tcW w:w="1857" w:type="dxa"/>
            <w:vAlign w:val="center"/>
          </w:tcPr>
          <w:p w14:paraId="6CF37A60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EKK1</w:t>
            </w:r>
          </w:p>
        </w:tc>
        <w:tc>
          <w:tcPr>
            <w:tcW w:w="2205" w:type="dxa"/>
            <w:vAlign w:val="center"/>
          </w:tcPr>
          <w:p w14:paraId="53AAB201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K04</w:t>
            </w:r>
          </w:p>
          <w:p w14:paraId="567BB763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K05</w:t>
            </w:r>
          </w:p>
          <w:p w14:paraId="633747CD" w14:textId="77777777" w:rsidR="00097EDC" w:rsidRPr="000359BF" w:rsidRDefault="00097EDC" w:rsidP="000359BF">
            <w:pPr>
              <w:rPr>
                <w:rFonts w:ascii="Times New Roman" w:hAnsi="Times New Roman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K06 </w:t>
            </w:r>
          </w:p>
        </w:tc>
      </w:tr>
      <w:tr w:rsidR="00097EDC" w:rsidRPr="000359BF" w14:paraId="36231AE8" w14:textId="77777777" w:rsidTr="00097EDC">
        <w:trPr>
          <w:trHeight w:hRule="exact" w:val="987"/>
        </w:trPr>
        <w:tc>
          <w:tcPr>
            <w:tcW w:w="2660" w:type="dxa"/>
            <w:vAlign w:val="center"/>
          </w:tcPr>
          <w:p w14:paraId="20E3524E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cstheme="minorHAnsi"/>
              </w:rPr>
              <w:t>CK2</w:t>
            </w:r>
          </w:p>
        </w:tc>
        <w:tc>
          <w:tcPr>
            <w:tcW w:w="3402" w:type="dxa"/>
            <w:vAlign w:val="center"/>
          </w:tcPr>
          <w:p w14:paraId="687CB6AD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Wykł.1-6, Ćw.1-5</w:t>
            </w:r>
          </w:p>
        </w:tc>
        <w:tc>
          <w:tcPr>
            <w:tcW w:w="2126" w:type="dxa"/>
            <w:vAlign w:val="center"/>
          </w:tcPr>
          <w:p w14:paraId="13790283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 i Ćw.</w:t>
            </w:r>
          </w:p>
        </w:tc>
        <w:tc>
          <w:tcPr>
            <w:tcW w:w="1970" w:type="dxa"/>
            <w:vAlign w:val="center"/>
          </w:tcPr>
          <w:p w14:paraId="24621224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proofErr w:type="spellStart"/>
            <w:r w:rsidRPr="000359BF">
              <w:rPr>
                <w:rFonts w:cstheme="minorHAnsi"/>
              </w:rPr>
              <w:t>Wykł</w:t>
            </w:r>
            <w:proofErr w:type="spellEnd"/>
            <w:r w:rsidRPr="000359BF">
              <w:rPr>
                <w:rFonts w:cstheme="minorHAnsi"/>
              </w:rPr>
              <w:t>. I Ćw.</w:t>
            </w:r>
          </w:p>
        </w:tc>
        <w:tc>
          <w:tcPr>
            <w:tcW w:w="1857" w:type="dxa"/>
            <w:vAlign w:val="center"/>
          </w:tcPr>
          <w:p w14:paraId="615EAB8B" w14:textId="77777777" w:rsidR="00097EDC" w:rsidRPr="000359BF" w:rsidRDefault="00097EDC" w:rsidP="000359BF">
            <w:pPr>
              <w:jc w:val="center"/>
              <w:rPr>
                <w:rFonts w:cstheme="minorHAnsi"/>
              </w:rPr>
            </w:pPr>
            <w:r w:rsidRPr="000359BF">
              <w:rPr>
                <w:rFonts w:cstheme="minorHAnsi"/>
              </w:rPr>
              <w:t>EKK2</w:t>
            </w:r>
          </w:p>
        </w:tc>
        <w:tc>
          <w:tcPr>
            <w:tcW w:w="2205" w:type="dxa"/>
            <w:vAlign w:val="center"/>
          </w:tcPr>
          <w:p w14:paraId="07E7E3BE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K03</w:t>
            </w:r>
          </w:p>
          <w:p w14:paraId="6618A73E" w14:textId="77777777" w:rsidR="00097EDC" w:rsidRPr="000359BF" w:rsidRDefault="00097EDC" w:rsidP="000359BF">
            <w:pPr>
              <w:rPr>
                <w:rFonts w:cstheme="minorHAnsi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K05</w:t>
            </w:r>
          </w:p>
          <w:p w14:paraId="5AD4F0B4" w14:textId="77777777" w:rsidR="00097EDC" w:rsidRPr="000359BF" w:rsidRDefault="00097EDC" w:rsidP="000359BF">
            <w:pPr>
              <w:rPr>
                <w:rFonts w:cstheme="minorHAnsi"/>
                <w:lang w:val="en-US"/>
              </w:rPr>
            </w:pPr>
            <w:r w:rsidRPr="000359BF">
              <w:rPr>
                <w:rFonts w:eastAsia="Times New Roman" w:cstheme="minorHAnsi"/>
              </w:rPr>
              <w:t>K2PGiK_</w:t>
            </w:r>
            <w:r w:rsidRPr="000359BF">
              <w:rPr>
                <w:rFonts w:cstheme="minorHAnsi"/>
              </w:rPr>
              <w:t xml:space="preserve"> K06</w:t>
            </w:r>
          </w:p>
        </w:tc>
      </w:tr>
    </w:tbl>
    <w:p w14:paraId="7BCC173C" w14:textId="77777777" w:rsidR="007346AB" w:rsidRPr="000359BF" w:rsidRDefault="007346AB" w:rsidP="007346AB">
      <w:pPr>
        <w:spacing w:after="720"/>
        <w:jc w:val="both"/>
        <w:rPr>
          <w:rFonts w:cstheme="minorHAnsi"/>
          <w:b/>
          <w:lang w:val="en-US"/>
        </w:rPr>
      </w:pPr>
    </w:p>
    <w:p w14:paraId="5FA45AA5" w14:textId="77777777" w:rsidR="00EB71B1" w:rsidRPr="000359BF" w:rsidRDefault="00EB71B1">
      <w:pPr>
        <w:rPr>
          <w:rFonts w:cstheme="minorHAnsi"/>
          <w:b/>
          <w:lang w:val="en-US"/>
        </w:rPr>
      </w:pPr>
      <w:r w:rsidRPr="000359BF">
        <w:rPr>
          <w:rFonts w:cstheme="minorHAnsi"/>
          <w:b/>
          <w:lang w:val="en-US"/>
        </w:rPr>
        <w:br w:type="page"/>
      </w:r>
    </w:p>
    <w:p w14:paraId="3F3663E7" w14:textId="77777777" w:rsidR="00EB71B1" w:rsidRPr="000359BF" w:rsidRDefault="00EB71B1" w:rsidP="00E04EBD">
      <w:pPr>
        <w:spacing w:after="360"/>
        <w:jc w:val="both"/>
        <w:rPr>
          <w:rFonts w:cstheme="minorHAnsi"/>
          <w:b/>
          <w:lang w:val="en-US"/>
        </w:rPr>
        <w:sectPr w:rsidR="00EB71B1" w:rsidRPr="000359BF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4A36757" w14:textId="77777777" w:rsidR="00EB71B1" w:rsidRDefault="00EB71B1" w:rsidP="00CD1D39">
      <w:pPr>
        <w:widowControl w:val="0"/>
        <w:autoSpaceDE w:val="0"/>
        <w:autoSpaceDN w:val="0"/>
        <w:adjustRightInd w:val="0"/>
        <w:spacing w:before="76" w:after="0" w:line="342" w:lineRule="auto"/>
        <w:ind w:right="5" w:firstLine="6"/>
        <w:jc w:val="center"/>
        <w:rPr>
          <w:b/>
        </w:rPr>
      </w:pPr>
    </w:p>
    <w:sectPr w:rsidR="00EB71B1" w:rsidSect="00CD1D39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99B41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840738">
    <w:abstractNumId w:val="3"/>
  </w:num>
  <w:num w:numId="2" w16cid:durableId="1067873779">
    <w:abstractNumId w:val="1"/>
  </w:num>
  <w:num w:numId="3" w16cid:durableId="31074569">
    <w:abstractNumId w:val="2"/>
  </w:num>
  <w:num w:numId="4" w16cid:durableId="2040664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36"/>
    <w:rsid w:val="000359BF"/>
    <w:rsid w:val="000530EB"/>
    <w:rsid w:val="00056576"/>
    <w:rsid w:val="00094D64"/>
    <w:rsid w:val="00097B24"/>
    <w:rsid w:val="00097EDC"/>
    <w:rsid w:val="000A1883"/>
    <w:rsid w:val="000B43FB"/>
    <w:rsid w:val="000E3046"/>
    <w:rsid w:val="000F4B81"/>
    <w:rsid w:val="00111025"/>
    <w:rsid w:val="0017626E"/>
    <w:rsid w:val="001D7F32"/>
    <w:rsid w:val="001E3626"/>
    <w:rsid w:val="001E4AFF"/>
    <w:rsid w:val="001F07E3"/>
    <w:rsid w:val="00202D6D"/>
    <w:rsid w:val="00215B36"/>
    <w:rsid w:val="00273266"/>
    <w:rsid w:val="00274C47"/>
    <w:rsid w:val="002B564E"/>
    <w:rsid w:val="002E7464"/>
    <w:rsid w:val="0031750A"/>
    <w:rsid w:val="00350997"/>
    <w:rsid w:val="0035649C"/>
    <w:rsid w:val="00373940"/>
    <w:rsid w:val="003A4702"/>
    <w:rsid w:val="003A74AA"/>
    <w:rsid w:val="003F0253"/>
    <w:rsid w:val="00444E65"/>
    <w:rsid w:val="00510D45"/>
    <w:rsid w:val="0056025A"/>
    <w:rsid w:val="0056280A"/>
    <w:rsid w:val="005711EF"/>
    <w:rsid w:val="005D55E4"/>
    <w:rsid w:val="0061055F"/>
    <w:rsid w:val="00663F3E"/>
    <w:rsid w:val="0069164F"/>
    <w:rsid w:val="006C0213"/>
    <w:rsid w:val="006C4269"/>
    <w:rsid w:val="006D5833"/>
    <w:rsid w:val="006F2232"/>
    <w:rsid w:val="007346AB"/>
    <w:rsid w:val="00750AA2"/>
    <w:rsid w:val="00764752"/>
    <w:rsid w:val="00786BED"/>
    <w:rsid w:val="007943F8"/>
    <w:rsid w:val="007C4956"/>
    <w:rsid w:val="00883493"/>
    <w:rsid w:val="008B216E"/>
    <w:rsid w:val="008F0255"/>
    <w:rsid w:val="00975C7E"/>
    <w:rsid w:val="009866D9"/>
    <w:rsid w:val="009C7FF0"/>
    <w:rsid w:val="009D6D88"/>
    <w:rsid w:val="00A57F05"/>
    <w:rsid w:val="00A63C50"/>
    <w:rsid w:val="00A94E5A"/>
    <w:rsid w:val="00B23DD5"/>
    <w:rsid w:val="00B36D4D"/>
    <w:rsid w:val="00B96B86"/>
    <w:rsid w:val="00BC0BC2"/>
    <w:rsid w:val="00BD6787"/>
    <w:rsid w:val="00BE5B83"/>
    <w:rsid w:val="00BF7BAB"/>
    <w:rsid w:val="00C13AA4"/>
    <w:rsid w:val="00C27BEF"/>
    <w:rsid w:val="00C37570"/>
    <w:rsid w:val="00C661FE"/>
    <w:rsid w:val="00C7065F"/>
    <w:rsid w:val="00C74906"/>
    <w:rsid w:val="00C90CCB"/>
    <w:rsid w:val="00CA20B1"/>
    <w:rsid w:val="00CB3857"/>
    <w:rsid w:val="00CD1D39"/>
    <w:rsid w:val="00D369A5"/>
    <w:rsid w:val="00D53AE5"/>
    <w:rsid w:val="00D546E9"/>
    <w:rsid w:val="00D738EF"/>
    <w:rsid w:val="00DF2CCF"/>
    <w:rsid w:val="00E04EBD"/>
    <w:rsid w:val="00E36A51"/>
    <w:rsid w:val="00E56E10"/>
    <w:rsid w:val="00E62B2D"/>
    <w:rsid w:val="00E92AEC"/>
    <w:rsid w:val="00E943A2"/>
    <w:rsid w:val="00EA4830"/>
    <w:rsid w:val="00EB71B1"/>
    <w:rsid w:val="00EB79B2"/>
    <w:rsid w:val="00EE28D6"/>
    <w:rsid w:val="00F064D4"/>
    <w:rsid w:val="00F4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A29E7"/>
  <w15:docId w15:val="{E3E2D414-11B1-44E5-9C56-83D8B73C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97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8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rnel@lp.edu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65CB0-E6FA-42F7-8A82-CC47834F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1561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21</cp:revision>
  <cp:lastPrinted>2013-06-11T09:57:00Z</cp:lastPrinted>
  <dcterms:created xsi:type="dcterms:W3CDTF">2013-06-07T13:27:00Z</dcterms:created>
  <dcterms:modified xsi:type="dcterms:W3CDTF">2025-09-11T10:47:00Z</dcterms:modified>
</cp:coreProperties>
</file>